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EB9" w:rsidRPr="0077591C" w:rsidRDefault="00E04EB9" w:rsidP="00F72E24">
      <w:pPr>
        <w:spacing w:line="20" w:lineRule="atLeast"/>
        <w:jc w:val="center"/>
        <w:rPr>
          <w:rFonts w:eastAsia="標楷體"/>
          <w:sz w:val="32"/>
          <w:szCs w:val="32"/>
        </w:rPr>
      </w:pPr>
      <w:r w:rsidRPr="0077591C">
        <w:rPr>
          <w:rFonts w:eastAsia="標楷體" w:hint="eastAsia"/>
          <w:sz w:val="32"/>
          <w:szCs w:val="32"/>
        </w:rPr>
        <w:t>國立高雄大學金融管理學系教師升等審查要點</w:t>
      </w:r>
    </w:p>
    <w:p w:rsidR="00066CA0" w:rsidRDefault="00E04EB9" w:rsidP="00A04812">
      <w:pPr>
        <w:adjustRightInd w:val="0"/>
        <w:snapToGrid w:val="0"/>
        <w:spacing w:line="240" w:lineRule="atLeast"/>
        <w:rPr>
          <w:rFonts w:eastAsia="標楷體"/>
          <w:sz w:val="20"/>
        </w:rPr>
      </w:pPr>
      <w:smartTag w:uri="urn:schemas-microsoft-com:office:smarttags" w:element="chsdate">
        <w:smartTagPr>
          <w:attr w:name="IsROCDate" w:val="False"/>
          <w:attr w:name="IsLunarDate" w:val="False"/>
          <w:attr w:name="Day" w:val="16"/>
          <w:attr w:name="Month" w:val="4"/>
          <w:attr w:name="Year" w:val="1997"/>
        </w:smartTagPr>
        <w:r w:rsidRPr="0077591C">
          <w:rPr>
            <w:rFonts w:eastAsia="標楷體"/>
            <w:sz w:val="20"/>
          </w:rPr>
          <w:t>97</w:t>
        </w:r>
        <w:r w:rsidRPr="0077591C">
          <w:rPr>
            <w:rFonts w:eastAsia="標楷體" w:hint="eastAsia"/>
            <w:sz w:val="20"/>
          </w:rPr>
          <w:t>年</w:t>
        </w:r>
        <w:r w:rsidRPr="0077591C">
          <w:rPr>
            <w:rFonts w:eastAsia="標楷體"/>
            <w:sz w:val="20"/>
          </w:rPr>
          <w:t>4</w:t>
        </w:r>
        <w:r w:rsidRPr="0077591C">
          <w:rPr>
            <w:rFonts w:eastAsia="標楷體" w:hint="eastAsia"/>
            <w:sz w:val="20"/>
          </w:rPr>
          <w:t>月</w:t>
        </w:r>
        <w:r w:rsidRPr="0077591C">
          <w:rPr>
            <w:rFonts w:eastAsia="標楷體"/>
            <w:sz w:val="20"/>
          </w:rPr>
          <w:t>16</w:t>
        </w:r>
        <w:r w:rsidRPr="0077591C">
          <w:rPr>
            <w:rFonts w:eastAsia="標楷體" w:hint="eastAsia"/>
            <w:sz w:val="20"/>
          </w:rPr>
          <w:t>日</w:t>
        </w:r>
      </w:smartTag>
      <w:r w:rsidRPr="0077591C">
        <w:rPr>
          <w:rFonts w:eastAsia="標楷體" w:hint="eastAsia"/>
          <w:sz w:val="20"/>
        </w:rPr>
        <w:t>第</w:t>
      </w:r>
      <w:r w:rsidRPr="0077591C">
        <w:rPr>
          <w:rFonts w:eastAsia="標楷體"/>
          <w:sz w:val="20"/>
        </w:rPr>
        <w:t>2</w:t>
      </w:r>
      <w:r w:rsidRPr="0077591C">
        <w:rPr>
          <w:rFonts w:eastAsia="標楷體" w:hint="eastAsia"/>
          <w:sz w:val="20"/>
        </w:rPr>
        <w:t>次系</w:t>
      </w:r>
      <w:proofErr w:type="gramStart"/>
      <w:r w:rsidRPr="0077591C">
        <w:rPr>
          <w:rFonts w:eastAsia="標楷體" w:hint="eastAsia"/>
          <w:sz w:val="20"/>
        </w:rPr>
        <w:t>務</w:t>
      </w:r>
      <w:proofErr w:type="gramEnd"/>
      <w:r w:rsidRPr="0077591C">
        <w:rPr>
          <w:rFonts w:eastAsia="標楷體" w:hint="eastAsia"/>
          <w:sz w:val="20"/>
        </w:rPr>
        <w:t>會議通過</w:t>
      </w:r>
      <w:r w:rsidR="00A04812" w:rsidRPr="0077591C">
        <w:rPr>
          <w:rFonts w:eastAsia="標楷體" w:hint="eastAsia"/>
          <w:sz w:val="20"/>
        </w:rPr>
        <w:t>，</w:t>
      </w:r>
      <w:smartTag w:uri="urn:schemas-microsoft-com:office:smarttags" w:element="chsdate">
        <w:smartTagPr>
          <w:attr w:name="IsROCDate" w:val="False"/>
          <w:attr w:name="IsLunarDate" w:val="False"/>
          <w:attr w:name="Day" w:val="27"/>
          <w:attr w:name="Month" w:val="5"/>
          <w:attr w:name="Year" w:val="1997"/>
        </w:smartTagPr>
        <w:r w:rsidRPr="0077591C">
          <w:rPr>
            <w:rFonts w:eastAsia="標楷體"/>
            <w:sz w:val="20"/>
          </w:rPr>
          <w:t>97</w:t>
        </w:r>
        <w:r w:rsidRPr="0077591C">
          <w:rPr>
            <w:rFonts w:eastAsia="標楷體" w:hint="eastAsia"/>
            <w:sz w:val="20"/>
          </w:rPr>
          <w:t>年</w:t>
        </w:r>
        <w:r w:rsidRPr="0077591C">
          <w:rPr>
            <w:rFonts w:eastAsia="標楷體"/>
            <w:sz w:val="20"/>
          </w:rPr>
          <w:t>5</w:t>
        </w:r>
        <w:r w:rsidRPr="0077591C">
          <w:rPr>
            <w:rFonts w:eastAsia="標楷體" w:hint="eastAsia"/>
            <w:sz w:val="20"/>
          </w:rPr>
          <w:t>月</w:t>
        </w:r>
        <w:r w:rsidRPr="0077591C">
          <w:rPr>
            <w:rFonts w:eastAsia="標楷體"/>
            <w:sz w:val="20"/>
          </w:rPr>
          <w:t>27</w:t>
        </w:r>
        <w:r w:rsidRPr="0077591C">
          <w:rPr>
            <w:rFonts w:eastAsia="標楷體" w:hint="eastAsia"/>
            <w:sz w:val="20"/>
          </w:rPr>
          <w:t>日</w:t>
        </w:r>
      </w:smartTag>
      <w:r w:rsidRPr="0077591C">
        <w:rPr>
          <w:rFonts w:eastAsia="標楷體" w:hint="eastAsia"/>
          <w:sz w:val="20"/>
        </w:rPr>
        <w:t>管理學院教評會修正通過</w:t>
      </w:r>
      <w:r w:rsidR="00A04812" w:rsidRPr="0077591C">
        <w:rPr>
          <w:rFonts w:eastAsia="標楷體" w:hint="eastAsia"/>
          <w:sz w:val="20"/>
        </w:rPr>
        <w:t>，</w:t>
      </w:r>
      <w:smartTag w:uri="urn:schemas-microsoft-com:office:smarttags" w:element="chsdate">
        <w:smartTagPr>
          <w:attr w:name="IsROCDate" w:val="False"/>
          <w:attr w:name="IsLunarDate" w:val="False"/>
          <w:attr w:name="Day" w:val="25"/>
          <w:attr w:name="Month" w:val="6"/>
          <w:attr w:name="Year" w:val="1997"/>
        </w:smartTagPr>
        <w:r w:rsidRPr="0077591C">
          <w:rPr>
            <w:rFonts w:eastAsia="標楷體"/>
            <w:sz w:val="20"/>
          </w:rPr>
          <w:t>97</w:t>
        </w:r>
        <w:r w:rsidRPr="0077591C">
          <w:rPr>
            <w:rFonts w:eastAsia="標楷體" w:hint="eastAsia"/>
            <w:sz w:val="20"/>
          </w:rPr>
          <w:t>年</w:t>
        </w:r>
        <w:r w:rsidRPr="0077591C">
          <w:rPr>
            <w:rFonts w:eastAsia="標楷體"/>
            <w:sz w:val="20"/>
          </w:rPr>
          <w:t>6</w:t>
        </w:r>
        <w:r w:rsidRPr="0077591C">
          <w:rPr>
            <w:rFonts w:eastAsia="標楷體" w:hint="eastAsia"/>
            <w:sz w:val="20"/>
          </w:rPr>
          <w:t>月</w:t>
        </w:r>
        <w:r w:rsidRPr="0077591C">
          <w:rPr>
            <w:rFonts w:eastAsia="標楷體"/>
            <w:sz w:val="20"/>
          </w:rPr>
          <w:t>25</w:t>
        </w:r>
        <w:r w:rsidRPr="0077591C">
          <w:rPr>
            <w:rFonts w:eastAsia="標楷體" w:hint="eastAsia"/>
            <w:sz w:val="20"/>
          </w:rPr>
          <w:t>日</w:t>
        </w:r>
      </w:smartTag>
      <w:r w:rsidRPr="0077591C">
        <w:rPr>
          <w:rFonts w:eastAsia="標楷體" w:hint="eastAsia"/>
          <w:sz w:val="20"/>
        </w:rPr>
        <w:t>第</w:t>
      </w:r>
      <w:r w:rsidRPr="0077591C">
        <w:rPr>
          <w:rFonts w:eastAsia="標楷體"/>
          <w:sz w:val="20"/>
        </w:rPr>
        <w:t>52</w:t>
      </w:r>
      <w:r w:rsidRPr="0077591C">
        <w:rPr>
          <w:rFonts w:eastAsia="標楷體" w:hint="eastAsia"/>
          <w:sz w:val="20"/>
        </w:rPr>
        <w:t>次校教評會通過</w:t>
      </w:r>
    </w:p>
    <w:p w:rsidR="00AB540A" w:rsidRPr="0077591C" w:rsidRDefault="00E04EB9" w:rsidP="00A04812">
      <w:pPr>
        <w:adjustRightInd w:val="0"/>
        <w:snapToGrid w:val="0"/>
        <w:spacing w:line="240" w:lineRule="atLeast"/>
        <w:rPr>
          <w:rFonts w:eastAsia="標楷體"/>
          <w:sz w:val="20"/>
        </w:rPr>
      </w:pPr>
      <w:smartTag w:uri="urn:schemas-microsoft-com:office:smarttags" w:element="chsdate">
        <w:smartTagPr>
          <w:attr w:name="IsROCDate" w:val="False"/>
          <w:attr w:name="IsLunarDate" w:val="False"/>
          <w:attr w:name="Day" w:val="11"/>
          <w:attr w:name="Month" w:val="11"/>
          <w:attr w:name="Year" w:val="1998"/>
        </w:smartTagPr>
        <w:r w:rsidRPr="0077591C">
          <w:rPr>
            <w:rFonts w:eastAsia="標楷體"/>
            <w:sz w:val="20"/>
          </w:rPr>
          <w:t>98</w:t>
        </w:r>
        <w:r w:rsidRPr="0077591C">
          <w:rPr>
            <w:rFonts w:eastAsia="標楷體" w:hint="eastAsia"/>
            <w:sz w:val="20"/>
          </w:rPr>
          <w:t>年</w:t>
        </w:r>
        <w:r w:rsidRPr="0077591C">
          <w:rPr>
            <w:rFonts w:eastAsia="標楷體"/>
            <w:sz w:val="20"/>
          </w:rPr>
          <w:t>11</w:t>
        </w:r>
        <w:r w:rsidRPr="0077591C">
          <w:rPr>
            <w:rFonts w:eastAsia="標楷體" w:hint="eastAsia"/>
            <w:sz w:val="20"/>
          </w:rPr>
          <w:t>月</w:t>
        </w:r>
        <w:r w:rsidRPr="0077591C">
          <w:rPr>
            <w:rFonts w:eastAsia="標楷體"/>
            <w:sz w:val="20"/>
          </w:rPr>
          <w:t>11</w:t>
        </w:r>
        <w:r w:rsidRPr="0077591C">
          <w:rPr>
            <w:rFonts w:eastAsia="標楷體" w:hint="eastAsia"/>
            <w:sz w:val="20"/>
          </w:rPr>
          <w:t>日</w:t>
        </w:r>
      </w:smartTag>
      <w:r w:rsidRPr="0077591C">
        <w:rPr>
          <w:rFonts w:eastAsia="標楷體" w:hint="eastAsia"/>
          <w:sz w:val="20"/>
        </w:rPr>
        <w:t>第</w:t>
      </w:r>
      <w:r w:rsidRPr="0077591C">
        <w:rPr>
          <w:rFonts w:eastAsia="標楷體"/>
          <w:sz w:val="20"/>
        </w:rPr>
        <w:t>3</w:t>
      </w:r>
      <w:r w:rsidRPr="0077591C">
        <w:rPr>
          <w:rFonts w:eastAsia="標楷體" w:hint="eastAsia"/>
          <w:sz w:val="20"/>
        </w:rPr>
        <w:t>次系</w:t>
      </w:r>
      <w:proofErr w:type="gramStart"/>
      <w:r w:rsidRPr="0077591C">
        <w:rPr>
          <w:rFonts w:eastAsia="標楷體" w:hint="eastAsia"/>
          <w:sz w:val="20"/>
        </w:rPr>
        <w:t>務</w:t>
      </w:r>
      <w:proofErr w:type="gramEnd"/>
      <w:r w:rsidRPr="0077591C">
        <w:rPr>
          <w:rFonts w:eastAsia="標楷體" w:hint="eastAsia"/>
          <w:sz w:val="20"/>
        </w:rPr>
        <w:t>會議通過</w:t>
      </w:r>
      <w:r w:rsidR="00A04812" w:rsidRPr="0077591C">
        <w:rPr>
          <w:rFonts w:eastAsia="標楷體" w:hint="eastAsia"/>
          <w:sz w:val="20"/>
        </w:rPr>
        <w:t>，</w:t>
      </w:r>
      <w:smartTag w:uri="urn:schemas-microsoft-com:office:smarttags" w:element="chsdate">
        <w:smartTagPr>
          <w:attr w:name="IsROCDate" w:val="False"/>
          <w:attr w:name="IsLunarDate" w:val="False"/>
          <w:attr w:name="Day" w:val="27"/>
          <w:attr w:name="Month" w:val="4"/>
          <w:attr w:name="Year" w:val="1999"/>
        </w:smartTagPr>
        <w:r w:rsidRPr="0077591C">
          <w:rPr>
            <w:rFonts w:eastAsia="標楷體"/>
            <w:sz w:val="20"/>
          </w:rPr>
          <w:t>99</w:t>
        </w:r>
        <w:r w:rsidRPr="0077591C">
          <w:rPr>
            <w:rFonts w:eastAsia="標楷體" w:hint="eastAsia"/>
            <w:sz w:val="20"/>
          </w:rPr>
          <w:t>年</w:t>
        </w:r>
        <w:r w:rsidRPr="0077591C">
          <w:rPr>
            <w:rFonts w:eastAsia="標楷體"/>
            <w:sz w:val="20"/>
          </w:rPr>
          <w:t>4</w:t>
        </w:r>
        <w:r w:rsidRPr="0077591C">
          <w:rPr>
            <w:rFonts w:eastAsia="標楷體" w:hint="eastAsia"/>
            <w:sz w:val="20"/>
          </w:rPr>
          <w:t>月</w:t>
        </w:r>
        <w:r w:rsidRPr="0077591C">
          <w:rPr>
            <w:rFonts w:eastAsia="標楷體"/>
            <w:sz w:val="20"/>
          </w:rPr>
          <w:t>27</w:t>
        </w:r>
        <w:r w:rsidRPr="0077591C">
          <w:rPr>
            <w:rFonts w:eastAsia="標楷體" w:hint="eastAsia"/>
            <w:sz w:val="20"/>
          </w:rPr>
          <w:t>日</w:t>
        </w:r>
      </w:smartTag>
      <w:r w:rsidRPr="0077591C">
        <w:rPr>
          <w:rFonts w:eastAsia="標楷體" w:hint="eastAsia"/>
          <w:sz w:val="20"/>
        </w:rPr>
        <w:t>管理學院</w:t>
      </w:r>
      <w:proofErr w:type="gramStart"/>
      <w:r w:rsidRPr="0077591C">
        <w:rPr>
          <w:rFonts w:eastAsia="標楷體" w:hint="eastAsia"/>
          <w:sz w:val="20"/>
        </w:rPr>
        <w:t>院</w:t>
      </w:r>
      <w:proofErr w:type="gramEnd"/>
      <w:r w:rsidRPr="0077591C">
        <w:rPr>
          <w:rFonts w:eastAsia="標楷體" w:hint="eastAsia"/>
          <w:sz w:val="20"/>
        </w:rPr>
        <w:t>教評會議修正通過</w:t>
      </w:r>
      <w:r w:rsidR="00A04812" w:rsidRPr="0077591C">
        <w:rPr>
          <w:rFonts w:eastAsia="標楷體" w:hint="eastAsia"/>
          <w:sz w:val="20"/>
        </w:rPr>
        <w:t>，</w:t>
      </w:r>
      <w:smartTag w:uri="urn:schemas-microsoft-com:office:smarttags" w:element="chsdate">
        <w:smartTagPr>
          <w:attr w:name="IsROCDate" w:val="False"/>
          <w:attr w:name="IsLunarDate" w:val="False"/>
          <w:attr w:name="Day" w:val="23"/>
          <w:attr w:name="Month" w:val="6"/>
          <w:attr w:name="Year" w:val="1999"/>
        </w:smartTagPr>
        <w:r w:rsidRPr="0077591C">
          <w:rPr>
            <w:rFonts w:eastAsia="標楷體"/>
            <w:sz w:val="20"/>
          </w:rPr>
          <w:t>99</w:t>
        </w:r>
        <w:r w:rsidRPr="0077591C">
          <w:rPr>
            <w:rFonts w:eastAsia="標楷體" w:hint="eastAsia"/>
            <w:sz w:val="20"/>
          </w:rPr>
          <w:t>年</w:t>
        </w:r>
        <w:r w:rsidRPr="0077591C">
          <w:rPr>
            <w:rFonts w:eastAsia="標楷體"/>
            <w:sz w:val="20"/>
          </w:rPr>
          <w:t>6</w:t>
        </w:r>
        <w:r w:rsidRPr="0077591C">
          <w:rPr>
            <w:rFonts w:eastAsia="標楷體" w:hint="eastAsia"/>
            <w:sz w:val="20"/>
          </w:rPr>
          <w:t>月</w:t>
        </w:r>
        <w:r w:rsidRPr="0077591C">
          <w:rPr>
            <w:rFonts w:eastAsia="標楷體"/>
            <w:sz w:val="20"/>
          </w:rPr>
          <w:t>23</w:t>
        </w:r>
        <w:r w:rsidRPr="0077591C">
          <w:rPr>
            <w:rFonts w:eastAsia="標楷體" w:hint="eastAsia"/>
            <w:sz w:val="20"/>
          </w:rPr>
          <w:t>日</w:t>
        </w:r>
      </w:smartTag>
      <w:r w:rsidRPr="0077591C">
        <w:rPr>
          <w:rFonts w:eastAsia="標楷體" w:hint="eastAsia"/>
          <w:sz w:val="20"/>
        </w:rPr>
        <w:t>第</w:t>
      </w:r>
      <w:r w:rsidRPr="0077591C">
        <w:rPr>
          <w:rFonts w:eastAsia="標楷體"/>
          <w:sz w:val="20"/>
        </w:rPr>
        <w:t>64</w:t>
      </w:r>
      <w:r w:rsidRPr="0077591C">
        <w:rPr>
          <w:rFonts w:eastAsia="標楷體" w:hint="eastAsia"/>
          <w:sz w:val="20"/>
        </w:rPr>
        <w:t>次校教評會通過</w:t>
      </w:r>
    </w:p>
    <w:p w:rsidR="00AB540A" w:rsidRPr="0077591C" w:rsidRDefault="00E04EB9" w:rsidP="00A04812">
      <w:pPr>
        <w:adjustRightInd w:val="0"/>
        <w:snapToGrid w:val="0"/>
        <w:spacing w:line="240" w:lineRule="atLeast"/>
        <w:rPr>
          <w:rFonts w:eastAsia="標楷體"/>
          <w:sz w:val="20"/>
        </w:rPr>
      </w:pPr>
      <w:r w:rsidRPr="0077591C">
        <w:rPr>
          <w:rFonts w:eastAsia="標楷體"/>
          <w:sz w:val="20"/>
        </w:rPr>
        <w:t>100</w:t>
      </w:r>
      <w:r w:rsidRPr="0077591C">
        <w:rPr>
          <w:rFonts w:eastAsia="標楷體" w:hint="eastAsia"/>
          <w:sz w:val="20"/>
        </w:rPr>
        <w:t>年</w:t>
      </w:r>
      <w:r w:rsidRPr="0077591C">
        <w:rPr>
          <w:rFonts w:eastAsia="標楷體"/>
          <w:sz w:val="20"/>
        </w:rPr>
        <w:t>11</w:t>
      </w:r>
      <w:r w:rsidRPr="0077591C">
        <w:rPr>
          <w:rFonts w:eastAsia="標楷體" w:hint="eastAsia"/>
          <w:sz w:val="20"/>
        </w:rPr>
        <w:t>月</w:t>
      </w:r>
      <w:r w:rsidRPr="0077591C">
        <w:rPr>
          <w:rFonts w:eastAsia="標楷體"/>
          <w:sz w:val="20"/>
        </w:rPr>
        <w:t>9</w:t>
      </w:r>
      <w:r w:rsidRPr="0077591C">
        <w:rPr>
          <w:rFonts w:eastAsia="標楷體" w:hint="eastAsia"/>
          <w:sz w:val="20"/>
        </w:rPr>
        <w:t>日第</w:t>
      </w:r>
      <w:r w:rsidRPr="0077591C">
        <w:rPr>
          <w:rFonts w:eastAsia="標楷體"/>
          <w:sz w:val="20"/>
        </w:rPr>
        <w:t>2</w:t>
      </w:r>
      <w:r w:rsidRPr="0077591C">
        <w:rPr>
          <w:rFonts w:eastAsia="標楷體" w:hint="eastAsia"/>
          <w:sz w:val="20"/>
        </w:rPr>
        <w:t>次系</w:t>
      </w:r>
      <w:proofErr w:type="gramStart"/>
      <w:r w:rsidRPr="0077591C">
        <w:rPr>
          <w:rFonts w:eastAsia="標楷體" w:hint="eastAsia"/>
          <w:sz w:val="20"/>
        </w:rPr>
        <w:t>務</w:t>
      </w:r>
      <w:proofErr w:type="gramEnd"/>
      <w:r w:rsidRPr="0077591C">
        <w:rPr>
          <w:rFonts w:eastAsia="標楷體" w:hint="eastAsia"/>
          <w:sz w:val="20"/>
        </w:rPr>
        <w:t>會議通過</w:t>
      </w:r>
      <w:r w:rsidR="00A04812" w:rsidRPr="0077591C">
        <w:rPr>
          <w:rFonts w:eastAsia="標楷體" w:hint="eastAsia"/>
          <w:sz w:val="20"/>
        </w:rPr>
        <w:t>，</w:t>
      </w:r>
      <w:r w:rsidRPr="0077591C">
        <w:rPr>
          <w:rFonts w:eastAsia="標楷體"/>
          <w:sz w:val="20"/>
        </w:rPr>
        <w:t>101</w:t>
      </w:r>
      <w:r w:rsidRPr="0077591C">
        <w:rPr>
          <w:rFonts w:eastAsia="標楷體" w:hint="eastAsia"/>
          <w:sz w:val="20"/>
        </w:rPr>
        <w:t>年</w:t>
      </w:r>
      <w:r w:rsidRPr="0077591C">
        <w:rPr>
          <w:rFonts w:eastAsia="標楷體"/>
          <w:sz w:val="20"/>
        </w:rPr>
        <w:t>2</w:t>
      </w:r>
      <w:r w:rsidRPr="0077591C">
        <w:rPr>
          <w:rFonts w:eastAsia="標楷體" w:hint="eastAsia"/>
          <w:sz w:val="20"/>
        </w:rPr>
        <w:t>月</w:t>
      </w:r>
      <w:r w:rsidRPr="0077591C">
        <w:rPr>
          <w:rFonts w:eastAsia="標楷體"/>
          <w:sz w:val="20"/>
        </w:rPr>
        <w:t>22</w:t>
      </w:r>
      <w:r w:rsidRPr="0077591C">
        <w:rPr>
          <w:rFonts w:eastAsia="標楷體" w:hint="eastAsia"/>
          <w:sz w:val="20"/>
        </w:rPr>
        <w:t>日系</w:t>
      </w:r>
      <w:proofErr w:type="gramStart"/>
      <w:r w:rsidRPr="0077591C">
        <w:rPr>
          <w:rFonts w:eastAsia="標楷體" w:hint="eastAsia"/>
          <w:sz w:val="20"/>
        </w:rPr>
        <w:t>務</w:t>
      </w:r>
      <w:proofErr w:type="gramEnd"/>
      <w:r w:rsidRPr="0077591C">
        <w:rPr>
          <w:rFonts w:eastAsia="標楷體" w:hint="eastAsia"/>
          <w:sz w:val="20"/>
        </w:rPr>
        <w:t>會議修正通過</w:t>
      </w:r>
      <w:r w:rsidR="00A04812" w:rsidRPr="0077591C">
        <w:rPr>
          <w:rFonts w:eastAsia="標楷體" w:hint="eastAsia"/>
          <w:sz w:val="20"/>
        </w:rPr>
        <w:t>，</w:t>
      </w:r>
      <w:r w:rsidRPr="0077591C">
        <w:rPr>
          <w:rFonts w:eastAsia="標楷體"/>
          <w:sz w:val="20"/>
        </w:rPr>
        <w:t>101</w:t>
      </w:r>
      <w:r w:rsidRPr="0077591C">
        <w:rPr>
          <w:rFonts w:eastAsia="標楷體" w:hint="eastAsia"/>
          <w:sz w:val="20"/>
        </w:rPr>
        <w:t>年</w:t>
      </w:r>
      <w:r w:rsidRPr="0077591C">
        <w:rPr>
          <w:rFonts w:eastAsia="標楷體"/>
          <w:sz w:val="20"/>
        </w:rPr>
        <w:t>4</w:t>
      </w:r>
      <w:r w:rsidRPr="0077591C">
        <w:rPr>
          <w:rFonts w:eastAsia="標楷體" w:hint="eastAsia"/>
          <w:sz w:val="20"/>
        </w:rPr>
        <w:t>月</w:t>
      </w:r>
      <w:r w:rsidRPr="0077591C">
        <w:rPr>
          <w:rFonts w:eastAsia="標楷體"/>
          <w:sz w:val="20"/>
        </w:rPr>
        <w:t>24</w:t>
      </w:r>
      <w:r w:rsidRPr="0077591C">
        <w:rPr>
          <w:rFonts w:eastAsia="標楷體" w:hint="eastAsia"/>
          <w:sz w:val="20"/>
        </w:rPr>
        <w:t>日管理學院</w:t>
      </w:r>
      <w:proofErr w:type="gramStart"/>
      <w:r w:rsidRPr="0077591C">
        <w:rPr>
          <w:rFonts w:eastAsia="標楷體" w:hint="eastAsia"/>
          <w:sz w:val="20"/>
        </w:rPr>
        <w:t>院</w:t>
      </w:r>
      <w:proofErr w:type="gramEnd"/>
      <w:r w:rsidRPr="0077591C">
        <w:rPr>
          <w:rFonts w:eastAsia="標楷體" w:hint="eastAsia"/>
          <w:sz w:val="20"/>
        </w:rPr>
        <w:t>教評會議修正通過</w:t>
      </w:r>
      <w:r w:rsidR="00A04812" w:rsidRPr="0077591C">
        <w:rPr>
          <w:rFonts w:eastAsia="標楷體" w:hint="eastAsia"/>
          <w:sz w:val="20"/>
        </w:rPr>
        <w:t>，</w:t>
      </w:r>
      <w:r w:rsidRPr="0077591C">
        <w:rPr>
          <w:rFonts w:eastAsia="標楷體"/>
          <w:sz w:val="20"/>
        </w:rPr>
        <w:t>101</w:t>
      </w:r>
      <w:r w:rsidRPr="0077591C">
        <w:rPr>
          <w:rFonts w:eastAsia="標楷體" w:hint="eastAsia"/>
          <w:sz w:val="20"/>
        </w:rPr>
        <w:t>年</w:t>
      </w:r>
      <w:r w:rsidRPr="0077591C">
        <w:rPr>
          <w:rFonts w:eastAsia="標楷體"/>
          <w:sz w:val="20"/>
        </w:rPr>
        <w:t>6</w:t>
      </w:r>
      <w:r w:rsidRPr="0077591C">
        <w:rPr>
          <w:rFonts w:eastAsia="標楷體" w:hint="eastAsia"/>
          <w:sz w:val="20"/>
        </w:rPr>
        <w:t>月</w:t>
      </w:r>
      <w:r w:rsidRPr="0077591C">
        <w:rPr>
          <w:rFonts w:eastAsia="標楷體"/>
          <w:sz w:val="20"/>
        </w:rPr>
        <w:t>22</w:t>
      </w:r>
      <w:r w:rsidRPr="0077591C">
        <w:rPr>
          <w:rFonts w:eastAsia="標楷體" w:hint="eastAsia"/>
          <w:sz w:val="20"/>
        </w:rPr>
        <w:t>日第</w:t>
      </w:r>
      <w:r w:rsidRPr="0077591C">
        <w:rPr>
          <w:rFonts w:eastAsia="標楷體"/>
          <w:sz w:val="20"/>
        </w:rPr>
        <w:t>77</w:t>
      </w:r>
      <w:r w:rsidRPr="0077591C">
        <w:rPr>
          <w:rFonts w:eastAsia="標楷體" w:hint="eastAsia"/>
          <w:sz w:val="20"/>
        </w:rPr>
        <w:t>次校教評會修正通過</w:t>
      </w:r>
    </w:p>
    <w:p w:rsidR="00E04EB9" w:rsidRDefault="00E04EB9" w:rsidP="00A04812">
      <w:pPr>
        <w:adjustRightInd w:val="0"/>
        <w:snapToGrid w:val="0"/>
        <w:spacing w:line="240" w:lineRule="atLeast"/>
        <w:rPr>
          <w:rFonts w:eastAsia="標楷體"/>
          <w:sz w:val="20"/>
        </w:rPr>
      </w:pPr>
      <w:r w:rsidRPr="0077591C">
        <w:rPr>
          <w:rFonts w:eastAsia="標楷體"/>
          <w:sz w:val="20"/>
        </w:rPr>
        <w:t>102</w:t>
      </w:r>
      <w:r w:rsidRPr="0077591C">
        <w:rPr>
          <w:rFonts w:eastAsia="標楷體" w:hint="eastAsia"/>
          <w:sz w:val="20"/>
        </w:rPr>
        <w:t>年</w:t>
      </w:r>
      <w:r w:rsidRPr="0077591C">
        <w:rPr>
          <w:rFonts w:eastAsia="標楷體"/>
          <w:sz w:val="20"/>
        </w:rPr>
        <w:t>06</w:t>
      </w:r>
      <w:r w:rsidRPr="0077591C">
        <w:rPr>
          <w:rFonts w:eastAsia="標楷體" w:hint="eastAsia"/>
          <w:sz w:val="20"/>
        </w:rPr>
        <w:t>月</w:t>
      </w:r>
      <w:r w:rsidRPr="0077591C">
        <w:rPr>
          <w:rFonts w:eastAsia="標楷體"/>
          <w:sz w:val="20"/>
        </w:rPr>
        <w:t>19</w:t>
      </w:r>
      <w:r w:rsidRPr="0077591C">
        <w:rPr>
          <w:rFonts w:eastAsia="標楷體" w:hint="eastAsia"/>
          <w:sz w:val="20"/>
        </w:rPr>
        <w:t>日系</w:t>
      </w:r>
      <w:proofErr w:type="gramStart"/>
      <w:r w:rsidRPr="0077591C">
        <w:rPr>
          <w:rFonts w:eastAsia="標楷體" w:hint="eastAsia"/>
          <w:sz w:val="20"/>
        </w:rPr>
        <w:t>務</w:t>
      </w:r>
      <w:proofErr w:type="gramEnd"/>
      <w:r w:rsidRPr="0077591C">
        <w:rPr>
          <w:rFonts w:eastAsia="標楷體" w:hint="eastAsia"/>
          <w:sz w:val="20"/>
        </w:rPr>
        <w:t>會議修正通過</w:t>
      </w:r>
      <w:r w:rsidR="00A04812" w:rsidRPr="0077591C">
        <w:rPr>
          <w:rFonts w:eastAsia="標楷體" w:hint="eastAsia"/>
          <w:sz w:val="20"/>
        </w:rPr>
        <w:t>，</w:t>
      </w:r>
      <w:r w:rsidRPr="0077591C">
        <w:rPr>
          <w:rFonts w:eastAsia="標楷體" w:hint="eastAsia"/>
          <w:sz w:val="20"/>
        </w:rPr>
        <w:t>102</w:t>
      </w:r>
      <w:r w:rsidRPr="0077591C">
        <w:rPr>
          <w:rFonts w:eastAsia="標楷體" w:hint="eastAsia"/>
          <w:sz w:val="20"/>
        </w:rPr>
        <w:t>年</w:t>
      </w:r>
      <w:r w:rsidRPr="0077591C">
        <w:rPr>
          <w:rFonts w:eastAsia="標楷體" w:hint="eastAsia"/>
          <w:sz w:val="20"/>
        </w:rPr>
        <w:t>10</w:t>
      </w:r>
      <w:r w:rsidRPr="0077591C">
        <w:rPr>
          <w:rFonts w:eastAsia="標楷體" w:hint="eastAsia"/>
          <w:sz w:val="20"/>
        </w:rPr>
        <w:t>月</w:t>
      </w:r>
      <w:r w:rsidRPr="0077591C">
        <w:rPr>
          <w:rFonts w:eastAsia="標楷體" w:hint="eastAsia"/>
          <w:sz w:val="20"/>
        </w:rPr>
        <w:t>22</w:t>
      </w:r>
      <w:r w:rsidRPr="0077591C">
        <w:rPr>
          <w:rFonts w:eastAsia="標楷體" w:hint="eastAsia"/>
          <w:sz w:val="20"/>
        </w:rPr>
        <w:t>日管理學院</w:t>
      </w:r>
      <w:r w:rsidRPr="0077591C">
        <w:rPr>
          <w:rFonts w:eastAsia="標楷體" w:hint="eastAsia"/>
          <w:sz w:val="20"/>
        </w:rPr>
        <w:t>102</w:t>
      </w:r>
      <w:r w:rsidRPr="0077591C">
        <w:rPr>
          <w:rFonts w:eastAsia="標楷體" w:hint="eastAsia"/>
          <w:sz w:val="20"/>
        </w:rPr>
        <w:t>學年度第</w:t>
      </w:r>
      <w:r w:rsidRPr="0077591C">
        <w:rPr>
          <w:rFonts w:eastAsia="標楷體" w:hint="eastAsia"/>
          <w:sz w:val="20"/>
        </w:rPr>
        <w:t>1</w:t>
      </w:r>
      <w:r w:rsidRPr="0077591C">
        <w:rPr>
          <w:rFonts w:eastAsia="標楷體" w:hint="eastAsia"/>
          <w:sz w:val="20"/>
        </w:rPr>
        <w:t>學期第</w:t>
      </w:r>
      <w:r w:rsidRPr="0077591C">
        <w:rPr>
          <w:rFonts w:eastAsia="標楷體" w:hint="eastAsia"/>
          <w:sz w:val="20"/>
        </w:rPr>
        <w:t>2</w:t>
      </w:r>
      <w:r w:rsidRPr="0077591C">
        <w:rPr>
          <w:rFonts w:eastAsia="標楷體" w:hint="eastAsia"/>
          <w:sz w:val="20"/>
        </w:rPr>
        <w:t>次院教評會通過</w:t>
      </w:r>
      <w:r w:rsidR="00A04812" w:rsidRPr="0077591C">
        <w:rPr>
          <w:rFonts w:eastAsia="標楷體" w:hint="eastAsia"/>
          <w:sz w:val="20"/>
        </w:rPr>
        <w:t>，</w:t>
      </w:r>
      <w:r w:rsidR="00481C9B" w:rsidRPr="0077591C">
        <w:rPr>
          <w:rFonts w:eastAsia="標楷體" w:hint="eastAsia"/>
          <w:sz w:val="20"/>
        </w:rPr>
        <w:t>102</w:t>
      </w:r>
      <w:r w:rsidR="00481C9B" w:rsidRPr="0077591C">
        <w:rPr>
          <w:rFonts w:eastAsia="標楷體" w:hint="eastAsia"/>
          <w:sz w:val="20"/>
        </w:rPr>
        <w:t>年</w:t>
      </w:r>
      <w:r w:rsidR="00481C9B" w:rsidRPr="0077591C">
        <w:rPr>
          <w:rFonts w:eastAsia="標楷體" w:hint="eastAsia"/>
          <w:sz w:val="20"/>
        </w:rPr>
        <w:t>12</w:t>
      </w:r>
      <w:r w:rsidR="00481C9B" w:rsidRPr="0077591C">
        <w:rPr>
          <w:rFonts w:eastAsia="標楷體" w:hint="eastAsia"/>
          <w:sz w:val="20"/>
        </w:rPr>
        <w:t>月</w:t>
      </w:r>
      <w:r w:rsidR="00481C9B" w:rsidRPr="0077591C">
        <w:rPr>
          <w:rFonts w:eastAsia="標楷體" w:hint="eastAsia"/>
          <w:sz w:val="20"/>
        </w:rPr>
        <w:t>11</w:t>
      </w:r>
      <w:r w:rsidR="00481C9B" w:rsidRPr="0077591C">
        <w:rPr>
          <w:rFonts w:eastAsia="標楷體" w:hint="eastAsia"/>
          <w:sz w:val="20"/>
        </w:rPr>
        <w:t>日第</w:t>
      </w:r>
      <w:r w:rsidR="00481C9B" w:rsidRPr="0077591C">
        <w:rPr>
          <w:rFonts w:eastAsia="標楷體" w:hint="eastAsia"/>
          <w:sz w:val="20"/>
        </w:rPr>
        <w:t>86</w:t>
      </w:r>
      <w:r w:rsidR="00481C9B" w:rsidRPr="0077591C">
        <w:rPr>
          <w:rFonts w:eastAsia="標楷體" w:hint="eastAsia"/>
          <w:sz w:val="20"/>
        </w:rPr>
        <w:t>次校教評會</w:t>
      </w:r>
      <w:r w:rsidR="00042CA6" w:rsidRPr="0077591C">
        <w:rPr>
          <w:rFonts w:eastAsia="標楷體" w:hint="eastAsia"/>
          <w:sz w:val="20"/>
        </w:rPr>
        <w:t>修正通過</w:t>
      </w:r>
      <w:r w:rsidR="001A723A" w:rsidRPr="0077591C">
        <w:rPr>
          <w:rFonts w:eastAsia="標楷體" w:hint="eastAsia"/>
          <w:sz w:val="20"/>
        </w:rPr>
        <w:t>，</w:t>
      </w:r>
      <w:r w:rsidR="001A723A" w:rsidRPr="0077591C">
        <w:rPr>
          <w:rFonts w:eastAsia="標楷體" w:hint="eastAsia"/>
          <w:sz w:val="20"/>
        </w:rPr>
        <w:t>102</w:t>
      </w:r>
      <w:r w:rsidR="001A723A" w:rsidRPr="0077591C">
        <w:rPr>
          <w:rFonts w:eastAsia="標楷體" w:hint="eastAsia"/>
          <w:sz w:val="20"/>
        </w:rPr>
        <w:t>年</w:t>
      </w:r>
      <w:r w:rsidR="001A723A" w:rsidRPr="0077591C">
        <w:rPr>
          <w:rFonts w:eastAsia="標楷體" w:hint="eastAsia"/>
          <w:sz w:val="20"/>
        </w:rPr>
        <w:t>12</w:t>
      </w:r>
      <w:r w:rsidR="001A723A" w:rsidRPr="0077591C">
        <w:rPr>
          <w:rFonts w:eastAsia="標楷體" w:hint="eastAsia"/>
          <w:sz w:val="20"/>
        </w:rPr>
        <w:t>月</w:t>
      </w:r>
      <w:r w:rsidR="001A723A" w:rsidRPr="0077591C">
        <w:rPr>
          <w:rFonts w:eastAsia="標楷體" w:hint="eastAsia"/>
          <w:sz w:val="20"/>
        </w:rPr>
        <w:t>18</w:t>
      </w:r>
      <w:r w:rsidR="001A723A" w:rsidRPr="0077591C">
        <w:rPr>
          <w:rFonts w:eastAsia="標楷體" w:hint="eastAsia"/>
          <w:sz w:val="20"/>
        </w:rPr>
        <w:t>日發佈</w:t>
      </w:r>
    </w:p>
    <w:p w:rsidR="00E65DD0" w:rsidRDefault="00E65DD0" w:rsidP="00A04812">
      <w:pPr>
        <w:adjustRightInd w:val="0"/>
        <w:snapToGrid w:val="0"/>
        <w:spacing w:line="240" w:lineRule="atLeast"/>
        <w:rPr>
          <w:rFonts w:eastAsia="標楷體"/>
          <w:sz w:val="20"/>
        </w:rPr>
      </w:pPr>
      <w:r>
        <w:rPr>
          <w:rFonts w:eastAsia="標楷體" w:hint="eastAsia"/>
          <w:sz w:val="20"/>
        </w:rPr>
        <w:t>105</w:t>
      </w:r>
      <w:r>
        <w:rPr>
          <w:rFonts w:eastAsia="標楷體" w:hint="eastAsia"/>
          <w:sz w:val="20"/>
        </w:rPr>
        <w:t>年</w:t>
      </w:r>
      <w:r>
        <w:rPr>
          <w:rFonts w:eastAsia="標楷體" w:hint="eastAsia"/>
          <w:sz w:val="20"/>
        </w:rPr>
        <w:t>01</w:t>
      </w:r>
      <w:r>
        <w:rPr>
          <w:rFonts w:eastAsia="標楷體" w:hint="eastAsia"/>
          <w:sz w:val="20"/>
        </w:rPr>
        <w:t>月</w:t>
      </w:r>
      <w:r>
        <w:rPr>
          <w:rFonts w:eastAsia="標楷體" w:hint="eastAsia"/>
          <w:sz w:val="20"/>
        </w:rPr>
        <w:t>06</w:t>
      </w:r>
      <w:r>
        <w:rPr>
          <w:rFonts w:eastAsia="標楷體" w:hint="eastAsia"/>
          <w:sz w:val="20"/>
        </w:rPr>
        <w:t>日系</w:t>
      </w:r>
      <w:proofErr w:type="gramStart"/>
      <w:r>
        <w:rPr>
          <w:rFonts w:eastAsia="標楷體" w:hint="eastAsia"/>
          <w:sz w:val="20"/>
        </w:rPr>
        <w:t>務</w:t>
      </w:r>
      <w:proofErr w:type="gramEnd"/>
      <w:r>
        <w:rPr>
          <w:rFonts w:eastAsia="標楷體" w:hint="eastAsia"/>
          <w:sz w:val="20"/>
        </w:rPr>
        <w:t>會議修正通過，</w:t>
      </w:r>
      <w:r w:rsidR="00066CA0">
        <w:rPr>
          <w:rFonts w:eastAsia="標楷體" w:hint="eastAsia"/>
          <w:sz w:val="20"/>
        </w:rPr>
        <w:t>105</w:t>
      </w:r>
      <w:r w:rsidR="00066CA0">
        <w:rPr>
          <w:rFonts w:eastAsia="標楷體" w:hint="eastAsia"/>
          <w:sz w:val="20"/>
        </w:rPr>
        <w:t>年</w:t>
      </w:r>
      <w:r w:rsidR="00066CA0">
        <w:rPr>
          <w:rFonts w:eastAsia="標楷體" w:hint="eastAsia"/>
          <w:sz w:val="20"/>
        </w:rPr>
        <w:t>04</w:t>
      </w:r>
      <w:r w:rsidR="00066CA0">
        <w:rPr>
          <w:rFonts w:eastAsia="標楷體" w:hint="eastAsia"/>
          <w:sz w:val="20"/>
        </w:rPr>
        <w:t>月</w:t>
      </w:r>
      <w:r w:rsidR="00066CA0">
        <w:rPr>
          <w:rFonts w:eastAsia="標楷體" w:hint="eastAsia"/>
          <w:sz w:val="20"/>
        </w:rPr>
        <w:t>27</w:t>
      </w:r>
      <w:r w:rsidR="00066CA0">
        <w:rPr>
          <w:rFonts w:eastAsia="標楷體" w:hint="eastAsia"/>
          <w:sz w:val="20"/>
        </w:rPr>
        <w:t>日管理學院</w:t>
      </w:r>
      <w:r w:rsidR="00066CA0">
        <w:rPr>
          <w:rFonts w:eastAsia="標楷體" w:hint="eastAsia"/>
          <w:sz w:val="20"/>
        </w:rPr>
        <w:t>104</w:t>
      </w:r>
      <w:r w:rsidR="00066CA0">
        <w:rPr>
          <w:rFonts w:eastAsia="標楷體" w:hint="eastAsia"/>
          <w:sz w:val="20"/>
        </w:rPr>
        <w:t>學年度第</w:t>
      </w:r>
      <w:r w:rsidR="00066CA0">
        <w:rPr>
          <w:rFonts w:eastAsia="標楷體" w:hint="eastAsia"/>
          <w:sz w:val="20"/>
        </w:rPr>
        <w:t>2</w:t>
      </w:r>
      <w:r w:rsidR="00066CA0">
        <w:rPr>
          <w:rFonts w:eastAsia="標楷體" w:hint="eastAsia"/>
          <w:sz w:val="20"/>
        </w:rPr>
        <w:t>學期第</w:t>
      </w:r>
      <w:r w:rsidR="00066CA0">
        <w:rPr>
          <w:rFonts w:eastAsia="標楷體" w:hint="eastAsia"/>
          <w:sz w:val="20"/>
        </w:rPr>
        <w:t>2</w:t>
      </w:r>
      <w:r w:rsidR="00066CA0">
        <w:rPr>
          <w:rFonts w:eastAsia="標楷體" w:hint="eastAsia"/>
          <w:sz w:val="20"/>
        </w:rPr>
        <w:t>次院教評會議通過，</w:t>
      </w:r>
      <w:r w:rsidR="005861A6">
        <w:rPr>
          <w:rFonts w:eastAsia="標楷體" w:hint="eastAsia"/>
          <w:sz w:val="20"/>
        </w:rPr>
        <w:t>105</w:t>
      </w:r>
      <w:r w:rsidR="005861A6">
        <w:rPr>
          <w:rFonts w:eastAsia="標楷體" w:hint="eastAsia"/>
          <w:sz w:val="20"/>
        </w:rPr>
        <w:t>年</w:t>
      </w:r>
      <w:r w:rsidR="005861A6">
        <w:rPr>
          <w:rFonts w:eastAsia="標楷體" w:hint="eastAsia"/>
          <w:sz w:val="20"/>
        </w:rPr>
        <w:t>05</w:t>
      </w:r>
      <w:r w:rsidR="005861A6">
        <w:rPr>
          <w:rFonts w:eastAsia="標楷體" w:hint="eastAsia"/>
          <w:sz w:val="20"/>
        </w:rPr>
        <w:t>月</w:t>
      </w:r>
      <w:r w:rsidR="005861A6">
        <w:rPr>
          <w:rFonts w:eastAsia="標楷體" w:hint="eastAsia"/>
          <w:sz w:val="20"/>
        </w:rPr>
        <w:t>25</w:t>
      </w:r>
      <w:r w:rsidR="005861A6">
        <w:rPr>
          <w:rFonts w:eastAsia="標楷體" w:hint="eastAsia"/>
          <w:sz w:val="20"/>
        </w:rPr>
        <w:t>日第</w:t>
      </w:r>
      <w:r w:rsidR="005861A6">
        <w:rPr>
          <w:rFonts w:eastAsia="標楷體" w:hint="eastAsia"/>
          <w:sz w:val="20"/>
        </w:rPr>
        <w:t>102</w:t>
      </w:r>
      <w:r w:rsidR="005861A6">
        <w:rPr>
          <w:rFonts w:eastAsia="標楷體" w:hint="eastAsia"/>
          <w:sz w:val="20"/>
        </w:rPr>
        <w:t>次校教評會通過。</w:t>
      </w:r>
    </w:p>
    <w:p w:rsidR="005B2FA2" w:rsidRPr="0077591C" w:rsidRDefault="005B2FA2" w:rsidP="005B2FA2">
      <w:pPr>
        <w:adjustRightInd w:val="0"/>
        <w:snapToGrid w:val="0"/>
        <w:spacing w:line="240" w:lineRule="atLeast"/>
        <w:rPr>
          <w:rFonts w:eastAsia="標楷體"/>
          <w:sz w:val="20"/>
        </w:rPr>
      </w:pPr>
      <w:r>
        <w:rPr>
          <w:rFonts w:eastAsia="標楷體" w:hint="eastAsia"/>
          <w:sz w:val="20"/>
        </w:rPr>
        <w:t>106</w:t>
      </w:r>
      <w:r>
        <w:rPr>
          <w:rFonts w:eastAsia="標楷體" w:hint="eastAsia"/>
          <w:sz w:val="20"/>
        </w:rPr>
        <w:t>年</w:t>
      </w:r>
      <w:r>
        <w:rPr>
          <w:rFonts w:eastAsia="標楷體" w:hint="eastAsia"/>
          <w:sz w:val="20"/>
        </w:rPr>
        <w:t>09</w:t>
      </w:r>
      <w:r>
        <w:rPr>
          <w:rFonts w:eastAsia="標楷體" w:hint="eastAsia"/>
          <w:sz w:val="20"/>
        </w:rPr>
        <w:t>月</w:t>
      </w:r>
      <w:r>
        <w:rPr>
          <w:rFonts w:eastAsia="標楷體" w:hint="eastAsia"/>
          <w:sz w:val="20"/>
        </w:rPr>
        <w:t>20</w:t>
      </w:r>
      <w:r>
        <w:rPr>
          <w:rFonts w:eastAsia="標楷體" w:hint="eastAsia"/>
          <w:sz w:val="20"/>
        </w:rPr>
        <w:t>日系</w:t>
      </w:r>
      <w:proofErr w:type="gramStart"/>
      <w:r>
        <w:rPr>
          <w:rFonts w:eastAsia="標楷體" w:hint="eastAsia"/>
          <w:sz w:val="20"/>
        </w:rPr>
        <w:t>務</w:t>
      </w:r>
      <w:proofErr w:type="gramEnd"/>
      <w:r>
        <w:rPr>
          <w:rFonts w:eastAsia="標楷體" w:hint="eastAsia"/>
          <w:sz w:val="20"/>
        </w:rPr>
        <w:t>會議修正通過，</w:t>
      </w:r>
      <w:r>
        <w:rPr>
          <w:rFonts w:eastAsia="標楷體" w:hint="eastAsia"/>
          <w:sz w:val="20"/>
        </w:rPr>
        <w:t>106</w:t>
      </w:r>
      <w:r>
        <w:rPr>
          <w:rFonts w:eastAsia="標楷體" w:hint="eastAsia"/>
          <w:sz w:val="20"/>
        </w:rPr>
        <w:t>年</w:t>
      </w:r>
      <w:r>
        <w:rPr>
          <w:rFonts w:eastAsia="標楷體" w:hint="eastAsia"/>
          <w:sz w:val="20"/>
        </w:rPr>
        <w:t>10</w:t>
      </w:r>
      <w:r>
        <w:rPr>
          <w:rFonts w:eastAsia="標楷體" w:hint="eastAsia"/>
          <w:sz w:val="20"/>
        </w:rPr>
        <w:t>月</w:t>
      </w:r>
      <w:r>
        <w:rPr>
          <w:rFonts w:eastAsia="標楷體" w:hint="eastAsia"/>
          <w:sz w:val="20"/>
        </w:rPr>
        <w:t>26</w:t>
      </w:r>
      <w:r>
        <w:rPr>
          <w:rFonts w:eastAsia="標楷體" w:hint="eastAsia"/>
          <w:sz w:val="20"/>
        </w:rPr>
        <w:t>日管理學院</w:t>
      </w:r>
      <w:r>
        <w:rPr>
          <w:rFonts w:eastAsia="標楷體" w:hint="eastAsia"/>
          <w:sz w:val="20"/>
        </w:rPr>
        <w:t>106</w:t>
      </w:r>
      <w:r>
        <w:rPr>
          <w:rFonts w:eastAsia="標楷體" w:hint="eastAsia"/>
          <w:sz w:val="20"/>
        </w:rPr>
        <w:t>學年度第</w:t>
      </w:r>
      <w:r>
        <w:rPr>
          <w:rFonts w:eastAsia="標楷體" w:hint="eastAsia"/>
          <w:sz w:val="20"/>
        </w:rPr>
        <w:t>1</w:t>
      </w:r>
      <w:r>
        <w:rPr>
          <w:rFonts w:eastAsia="標楷體" w:hint="eastAsia"/>
          <w:sz w:val="20"/>
        </w:rPr>
        <w:t>學期第</w:t>
      </w:r>
      <w:r>
        <w:rPr>
          <w:rFonts w:eastAsia="標楷體" w:hint="eastAsia"/>
          <w:sz w:val="20"/>
        </w:rPr>
        <w:t>2</w:t>
      </w:r>
      <w:r>
        <w:rPr>
          <w:rFonts w:eastAsia="標楷體" w:hint="eastAsia"/>
          <w:sz w:val="20"/>
        </w:rPr>
        <w:t>次院教評會議修正通過，</w:t>
      </w:r>
      <w:r>
        <w:rPr>
          <w:rFonts w:eastAsia="標楷體" w:hint="eastAsia"/>
          <w:sz w:val="20"/>
        </w:rPr>
        <w:t>106</w:t>
      </w:r>
      <w:r>
        <w:rPr>
          <w:rFonts w:eastAsia="標楷體" w:hint="eastAsia"/>
          <w:sz w:val="20"/>
        </w:rPr>
        <w:t>年</w:t>
      </w:r>
      <w:r>
        <w:rPr>
          <w:rFonts w:eastAsia="標楷體" w:hint="eastAsia"/>
          <w:sz w:val="20"/>
        </w:rPr>
        <w:t>12</w:t>
      </w:r>
      <w:r>
        <w:rPr>
          <w:rFonts w:eastAsia="標楷體" w:hint="eastAsia"/>
          <w:sz w:val="20"/>
        </w:rPr>
        <w:t>月</w:t>
      </w:r>
      <w:r>
        <w:rPr>
          <w:rFonts w:eastAsia="標楷體" w:hint="eastAsia"/>
          <w:sz w:val="20"/>
        </w:rPr>
        <w:t>20</w:t>
      </w:r>
      <w:r>
        <w:rPr>
          <w:rFonts w:eastAsia="標楷體" w:hint="eastAsia"/>
          <w:sz w:val="20"/>
        </w:rPr>
        <w:t>日第</w:t>
      </w:r>
      <w:r>
        <w:rPr>
          <w:rFonts w:eastAsia="標楷體" w:hint="eastAsia"/>
          <w:sz w:val="20"/>
        </w:rPr>
        <w:t>112</w:t>
      </w:r>
      <w:r>
        <w:rPr>
          <w:rFonts w:eastAsia="標楷體" w:hint="eastAsia"/>
          <w:sz w:val="20"/>
        </w:rPr>
        <w:t>次校教評會修正通過，</w:t>
      </w:r>
      <w:r>
        <w:rPr>
          <w:rFonts w:eastAsia="標楷體" w:hint="eastAsia"/>
          <w:sz w:val="20"/>
        </w:rPr>
        <w:t>107</w:t>
      </w:r>
      <w:r>
        <w:rPr>
          <w:rFonts w:eastAsia="標楷體" w:hint="eastAsia"/>
          <w:sz w:val="20"/>
        </w:rPr>
        <w:t>年</w:t>
      </w:r>
      <w:r>
        <w:rPr>
          <w:rFonts w:eastAsia="標楷體" w:hint="eastAsia"/>
          <w:sz w:val="20"/>
        </w:rPr>
        <w:t>1</w:t>
      </w:r>
      <w:r>
        <w:rPr>
          <w:rFonts w:eastAsia="標楷體" w:hint="eastAsia"/>
          <w:sz w:val="20"/>
        </w:rPr>
        <w:t>月</w:t>
      </w:r>
      <w:r>
        <w:rPr>
          <w:rFonts w:eastAsia="標楷體" w:hint="eastAsia"/>
          <w:sz w:val="20"/>
        </w:rPr>
        <w:t>4</w:t>
      </w:r>
      <w:r>
        <w:rPr>
          <w:rFonts w:eastAsia="標楷體" w:hint="eastAsia"/>
          <w:sz w:val="20"/>
        </w:rPr>
        <w:t>日發佈。</w:t>
      </w:r>
    </w:p>
    <w:p w:rsidR="0092236F" w:rsidRPr="005B2FA2" w:rsidRDefault="0092236F" w:rsidP="00A04812">
      <w:pPr>
        <w:adjustRightInd w:val="0"/>
        <w:snapToGrid w:val="0"/>
        <w:spacing w:line="240" w:lineRule="atLeast"/>
        <w:rPr>
          <w:rFonts w:eastAsia="標楷體"/>
          <w:sz w:val="20"/>
        </w:rPr>
      </w:pPr>
    </w:p>
    <w:tbl>
      <w:tblPr>
        <w:tblW w:w="9514" w:type="dxa"/>
        <w:jc w:val="center"/>
        <w:tblLook w:val="01E0" w:firstRow="1" w:lastRow="1" w:firstColumn="1" w:lastColumn="1" w:noHBand="0" w:noVBand="0"/>
      </w:tblPr>
      <w:tblGrid>
        <w:gridCol w:w="872"/>
        <w:gridCol w:w="272"/>
        <w:gridCol w:w="8000"/>
        <w:gridCol w:w="370"/>
      </w:tblGrid>
      <w:tr w:rsidR="00E04EB9" w:rsidRPr="0077591C" w:rsidTr="000368A0">
        <w:trPr>
          <w:gridAfter w:val="1"/>
          <w:wAfter w:w="370" w:type="dxa"/>
          <w:jc w:val="center"/>
        </w:trPr>
        <w:tc>
          <w:tcPr>
            <w:tcW w:w="872" w:type="dxa"/>
          </w:tcPr>
          <w:p w:rsidR="00E04EB9" w:rsidRPr="0077591C" w:rsidRDefault="00E04EB9" w:rsidP="0077591C">
            <w:pPr>
              <w:numPr>
                <w:ilvl w:val="0"/>
                <w:numId w:val="6"/>
              </w:numPr>
              <w:adjustRightInd w:val="0"/>
              <w:snapToGrid w:val="0"/>
              <w:spacing w:line="440" w:lineRule="exact"/>
              <w:jc w:val="both"/>
              <w:rPr>
                <w:rFonts w:eastAsia="標楷體"/>
              </w:rPr>
            </w:pPr>
          </w:p>
        </w:tc>
        <w:tc>
          <w:tcPr>
            <w:tcW w:w="8272" w:type="dxa"/>
            <w:gridSpan w:val="2"/>
          </w:tcPr>
          <w:p w:rsidR="00E04EB9" w:rsidRPr="0077591C" w:rsidRDefault="00E04EB9" w:rsidP="003421D1">
            <w:pPr>
              <w:adjustRightInd w:val="0"/>
              <w:snapToGrid w:val="0"/>
              <w:spacing w:line="440" w:lineRule="exact"/>
              <w:ind w:left="2"/>
              <w:jc w:val="both"/>
              <w:rPr>
                <w:rFonts w:eastAsia="標楷體"/>
              </w:rPr>
            </w:pPr>
            <w:r w:rsidRPr="0077591C">
              <w:rPr>
                <w:rFonts w:eastAsia="標楷體" w:hint="eastAsia"/>
              </w:rPr>
              <w:t>依</w:t>
            </w:r>
            <w:r w:rsidR="00810544" w:rsidRPr="00810544">
              <w:rPr>
                <w:rFonts w:eastAsia="標楷體" w:hint="eastAsia"/>
              </w:rPr>
              <w:t>據國立高雄大學（以下簡稱本校）</w:t>
            </w:r>
            <w:r w:rsidR="00810544" w:rsidRPr="00810544">
              <w:rPr>
                <w:rFonts w:eastAsia="標楷體"/>
              </w:rPr>
              <w:t xml:space="preserve"> </w:t>
            </w:r>
            <w:r w:rsidR="00810544" w:rsidRPr="00810544">
              <w:rPr>
                <w:rFonts w:eastAsia="標楷體" w:hint="eastAsia"/>
                <w:color w:val="FF0000"/>
              </w:rPr>
              <w:t>教師升等辦法、本校教師升等評分準則、管理學院教師升等評分細則</w:t>
            </w:r>
            <w:r w:rsidR="00810544" w:rsidRPr="00810544">
              <w:rPr>
                <w:rFonts w:eastAsia="標楷體" w:hint="eastAsia"/>
              </w:rPr>
              <w:t>，訂定國立高雄大學金融管理學系（以下簡稱本系）教師升等審查要點（以下簡稱本要點）</w:t>
            </w:r>
            <w:r w:rsidRPr="0077591C">
              <w:rPr>
                <w:rFonts w:eastAsia="標楷體" w:hint="eastAsia"/>
              </w:rPr>
              <w:t>。</w:t>
            </w:r>
          </w:p>
        </w:tc>
      </w:tr>
      <w:tr w:rsidR="00E04EB9" w:rsidRPr="0077591C" w:rsidTr="000368A0">
        <w:trPr>
          <w:gridAfter w:val="1"/>
          <w:wAfter w:w="370" w:type="dxa"/>
          <w:jc w:val="center"/>
        </w:trPr>
        <w:tc>
          <w:tcPr>
            <w:tcW w:w="872" w:type="dxa"/>
          </w:tcPr>
          <w:p w:rsidR="00E04EB9" w:rsidRPr="0077591C" w:rsidRDefault="00E04EB9" w:rsidP="0077591C">
            <w:pPr>
              <w:numPr>
                <w:ilvl w:val="0"/>
                <w:numId w:val="6"/>
              </w:numPr>
              <w:adjustRightInd w:val="0"/>
              <w:snapToGrid w:val="0"/>
              <w:spacing w:line="440" w:lineRule="exact"/>
              <w:jc w:val="both"/>
              <w:rPr>
                <w:rFonts w:eastAsia="標楷體"/>
              </w:rPr>
            </w:pPr>
          </w:p>
        </w:tc>
        <w:tc>
          <w:tcPr>
            <w:tcW w:w="8272" w:type="dxa"/>
            <w:gridSpan w:val="2"/>
          </w:tcPr>
          <w:p w:rsidR="00E04EB9" w:rsidRPr="0077591C" w:rsidRDefault="00E04EB9" w:rsidP="0077591C">
            <w:pPr>
              <w:adjustRightInd w:val="0"/>
              <w:snapToGrid w:val="0"/>
              <w:spacing w:line="440" w:lineRule="exact"/>
              <w:jc w:val="both"/>
              <w:rPr>
                <w:rFonts w:eastAsia="標楷體"/>
              </w:rPr>
            </w:pPr>
            <w:r w:rsidRPr="0077591C">
              <w:rPr>
                <w:rFonts w:eastAsia="標楷體" w:hint="eastAsia"/>
              </w:rPr>
              <w:t>本系教師之升等，除法規另有規定外，悉依本校教師升等辦法辦理；本要點僅規範本系教師升等審查部分。</w:t>
            </w:r>
          </w:p>
        </w:tc>
      </w:tr>
      <w:tr w:rsidR="00E04EB9" w:rsidRPr="0077591C" w:rsidTr="000368A0">
        <w:trPr>
          <w:gridAfter w:val="1"/>
          <w:wAfter w:w="370" w:type="dxa"/>
          <w:jc w:val="center"/>
        </w:trPr>
        <w:tc>
          <w:tcPr>
            <w:tcW w:w="872" w:type="dxa"/>
          </w:tcPr>
          <w:p w:rsidR="00E04EB9" w:rsidRPr="0077591C" w:rsidRDefault="00E04EB9" w:rsidP="0077591C">
            <w:pPr>
              <w:numPr>
                <w:ilvl w:val="0"/>
                <w:numId w:val="6"/>
              </w:numPr>
              <w:adjustRightInd w:val="0"/>
              <w:snapToGrid w:val="0"/>
              <w:spacing w:line="440" w:lineRule="exact"/>
              <w:jc w:val="both"/>
              <w:rPr>
                <w:rFonts w:eastAsia="標楷體"/>
              </w:rPr>
            </w:pPr>
          </w:p>
        </w:tc>
        <w:tc>
          <w:tcPr>
            <w:tcW w:w="8272" w:type="dxa"/>
            <w:gridSpan w:val="2"/>
          </w:tcPr>
          <w:p w:rsidR="0092236F" w:rsidRPr="0092236F" w:rsidRDefault="0092236F" w:rsidP="0092236F">
            <w:pPr>
              <w:adjustRightInd w:val="0"/>
              <w:spacing w:line="440" w:lineRule="exact"/>
              <w:jc w:val="both"/>
              <w:rPr>
                <w:rFonts w:eastAsia="標楷體"/>
              </w:rPr>
            </w:pPr>
            <w:r w:rsidRPr="0092236F">
              <w:rPr>
                <w:rFonts w:eastAsia="標楷體" w:hint="eastAsia"/>
              </w:rPr>
              <w:t>本系教師之升等應具下列資格之</w:t>
            </w:r>
            <w:proofErr w:type="gramStart"/>
            <w:r w:rsidRPr="0092236F">
              <w:rPr>
                <w:rFonts w:eastAsia="標楷體" w:hint="eastAsia"/>
              </w:rPr>
              <w:t>一</w:t>
            </w:r>
            <w:proofErr w:type="gramEnd"/>
            <w:r w:rsidRPr="0092236F">
              <w:rPr>
                <w:rFonts w:eastAsia="標楷體" w:hint="eastAsia"/>
              </w:rPr>
              <w:t>：</w:t>
            </w:r>
          </w:p>
          <w:p w:rsidR="0092236F" w:rsidRPr="0092236F" w:rsidRDefault="0092236F" w:rsidP="0092236F">
            <w:pPr>
              <w:adjustRightInd w:val="0"/>
              <w:spacing w:line="440" w:lineRule="exact"/>
              <w:jc w:val="both"/>
              <w:rPr>
                <w:rFonts w:eastAsia="標楷體"/>
              </w:rPr>
            </w:pPr>
            <w:r w:rsidRPr="0092236F">
              <w:rPr>
                <w:rFonts w:eastAsia="標楷體" w:hint="eastAsia"/>
              </w:rPr>
              <w:t>（一）講師：</w:t>
            </w:r>
          </w:p>
          <w:p w:rsidR="0092236F" w:rsidRPr="0092236F" w:rsidRDefault="0092236F" w:rsidP="0092236F">
            <w:pPr>
              <w:adjustRightInd w:val="0"/>
              <w:spacing w:line="440" w:lineRule="exact"/>
              <w:jc w:val="both"/>
              <w:rPr>
                <w:rFonts w:eastAsia="標楷體"/>
              </w:rPr>
            </w:pPr>
            <w:r w:rsidRPr="0092236F">
              <w:rPr>
                <w:rFonts w:eastAsia="標楷體" w:hint="eastAsia"/>
              </w:rPr>
              <w:t>取得學士學位後，曾任助教擔任協助教學或研究工作四年以上，成績優良，並有專門著作者。</w:t>
            </w:r>
          </w:p>
          <w:p w:rsidR="0092236F" w:rsidRPr="0092236F" w:rsidRDefault="0092236F" w:rsidP="0092236F">
            <w:pPr>
              <w:adjustRightInd w:val="0"/>
              <w:spacing w:line="440" w:lineRule="exact"/>
              <w:jc w:val="both"/>
              <w:rPr>
                <w:rFonts w:eastAsia="標楷體"/>
              </w:rPr>
            </w:pPr>
            <w:r w:rsidRPr="0092236F">
              <w:rPr>
                <w:rFonts w:eastAsia="標楷體" w:hint="eastAsia"/>
              </w:rPr>
              <w:t>（二）助理教授：</w:t>
            </w:r>
          </w:p>
          <w:p w:rsidR="0092236F" w:rsidRPr="0092236F" w:rsidRDefault="0092236F" w:rsidP="0092236F">
            <w:pPr>
              <w:adjustRightInd w:val="0"/>
              <w:spacing w:line="440" w:lineRule="exact"/>
              <w:jc w:val="both"/>
              <w:rPr>
                <w:rFonts w:eastAsia="標楷體"/>
              </w:rPr>
            </w:pPr>
            <w:r w:rsidRPr="0092236F">
              <w:rPr>
                <w:rFonts w:eastAsia="標楷體" w:hint="eastAsia"/>
              </w:rPr>
              <w:t>曾任講師三年以上，成績優良，並有專門著作者。</w:t>
            </w:r>
          </w:p>
          <w:p w:rsidR="0092236F" w:rsidRPr="0092236F" w:rsidRDefault="0092236F" w:rsidP="0092236F">
            <w:pPr>
              <w:adjustRightInd w:val="0"/>
              <w:spacing w:line="440" w:lineRule="exact"/>
              <w:jc w:val="both"/>
              <w:rPr>
                <w:rFonts w:eastAsia="標楷體"/>
              </w:rPr>
            </w:pPr>
            <w:r w:rsidRPr="0092236F">
              <w:rPr>
                <w:rFonts w:eastAsia="標楷體" w:hint="eastAsia"/>
              </w:rPr>
              <w:t>（三）副教授：</w:t>
            </w:r>
          </w:p>
          <w:p w:rsidR="0092236F" w:rsidRPr="0092236F" w:rsidRDefault="0092236F" w:rsidP="0092236F">
            <w:pPr>
              <w:adjustRightInd w:val="0"/>
              <w:spacing w:line="440" w:lineRule="exact"/>
              <w:jc w:val="both"/>
              <w:rPr>
                <w:rFonts w:eastAsia="標楷體"/>
              </w:rPr>
            </w:pPr>
            <w:r w:rsidRPr="0092236F">
              <w:rPr>
                <w:rFonts w:eastAsia="標楷體" w:hint="eastAsia"/>
              </w:rPr>
              <w:t>任助理教授三年以上，成績優良，並有專門著作者。</w:t>
            </w:r>
          </w:p>
          <w:p w:rsidR="0092236F" w:rsidRPr="0092236F" w:rsidRDefault="0092236F" w:rsidP="0092236F">
            <w:pPr>
              <w:adjustRightInd w:val="0"/>
              <w:spacing w:line="440" w:lineRule="exact"/>
              <w:jc w:val="both"/>
              <w:rPr>
                <w:rFonts w:eastAsia="標楷體"/>
              </w:rPr>
            </w:pPr>
            <w:r w:rsidRPr="0092236F">
              <w:rPr>
                <w:rFonts w:eastAsia="標楷體" w:hint="eastAsia"/>
              </w:rPr>
              <w:t>（四）教授：</w:t>
            </w:r>
          </w:p>
          <w:p w:rsidR="0092236F" w:rsidRPr="0092236F" w:rsidRDefault="0092236F" w:rsidP="0092236F">
            <w:pPr>
              <w:adjustRightInd w:val="0"/>
              <w:spacing w:line="440" w:lineRule="exact"/>
              <w:jc w:val="both"/>
              <w:rPr>
                <w:rFonts w:eastAsia="標楷體"/>
              </w:rPr>
            </w:pPr>
            <w:r w:rsidRPr="0092236F">
              <w:rPr>
                <w:rFonts w:eastAsia="標楷體" w:hint="eastAsia"/>
              </w:rPr>
              <w:t>任副教授三年以上，成績優良，並有重要專門著作者。</w:t>
            </w:r>
          </w:p>
          <w:p w:rsidR="0092236F" w:rsidRPr="0092236F" w:rsidRDefault="0092236F" w:rsidP="0092236F">
            <w:pPr>
              <w:adjustRightInd w:val="0"/>
              <w:spacing w:line="440" w:lineRule="exact"/>
              <w:jc w:val="both"/>
              <w:rPr>
                <w:rFonts w:eastAsia="標楷體"/>
              </w:rPr>
            </w:pPr>
            <w:r w:rsidRPr="0092236F">
              <w:rPr>
                <w:rFonts w:eastAsia="標楷體" w:hint="eastAsia"/>
              </w:rPr>
              <w:t>教育人員任用條例修正公佈（八十六年三月十九日）施行前已取得講師、助教證書之人員，如繼續任教而未中斷，得</w:t>
            </w:r>
            <w:proofErr w:type="gramStart"/>
            <w:r w:rsidRPr="0092236F">
              <w:rPr>
                <w:rFonts w:eastAsia="標楷體" w:hint="eastAsia"/>
              </w:rPr>
              <w:t>逕依原升等</w:t>
            </w:r>
            <w:proofErr w:type="gramEnd"/>
            <w:r w:rsidRPr="0092236F">
              <w:rPr>
                <w:rFonts w:eastAsia="標楷體" w:hint="eastAsia"/>
              </w:rPr>
              <w:t>辦法送審，不受大學法第二十九條之限制。</w:t>
            </w:r>
          </w:p>
          <w:p w:rsidR="00E04EB9" w:rsidRPr="0077591C" w:rsidRDefault="0092236F" w:rsidP="003421D1">
            <w:pPr>
              <w:adjustRightInd w:val="0"/>
              <w:snapToGrid w:val="0"/>
              <w:spacing w:line="440" w:lineRule="exact"/>
              <w:jc w:val="both"/>
              <w:rPr>
                <w:rFonts w:eastAsia="標楷體"/>
              </w:rPr>
            </w:pPr>
            <w:r w:rsidRPr="0092236F">
              <w:rPr>
                <w:rFonts w:eastAsia="標楷體" w:hint="eastAsia"/>
              </w:rPr>
              <w:t>送審之著作按「專科以上學校教師資格送審</w:t>
            </w:r>
            <w:r w:rsidR="00810544" w:rsidRPr="00810544">
              <w:rPr>
                <w:rFonts w:eastAsia="標楷體" w:hint="eastAsia"/>
                <w:color w:val="FF0000"/>
              </w:rPr>
              <w:t>辦法</w:t>
            </w:r>
            <w:r w:rsidRPr="0092236F">
              <w:rPr>
                <w:rFonts w:eastAsia="標楷體" w:hint="eastAsia"/>
              </w:rPr>
              <w:t>」及其他相關規定辦理。</w:t>
            </w:r>
          </w:p>
        </w:tc>
      </w:tr>
      <w:tr w:rsidR="00E04EB9" w:rsidRPr="0077591C" w:rsidTr="000368A0">
        <w:trPr>
          <w:gridAfter w:val="1"/>
          <w:wAfter w:w="370" w:type="dxa"/>
          <w:jc w:val="center"/>
        </w:trPr>
        <w:tc>
          <w:tcPr>
            <w:tcW w:w="872" w:type="dxa"/>
          </w:tcPr>
          <w:p w:rsidR="00E04EB9" w:rsidRPr="0077591C" w:rsidRDefault="00E04EB9" w:rsidP="0077591C">
            <w:pPr>
              <w:numPr>
                <w:ilvl w:val="0"/>
                <w:numId w:val="6"/>
              </w:numPr>
              <w:adjustRightInd w:val="0"/>
              <w:snapToGrid w:val="0"/>
              <w:spacing w:line="440" w:lineRule="exact"/>
              <w:jc w:val="both"/>
              <w:rPr>
                <w:rFonts w:eastAsia="標楷體"/>
              </w:rPr>
            </w:pPr>
          </w:p>
        </w:tc>
        <w:tc>
          <w:tcPr>
            <w:tcW w:w="8272" w:type="dxa"/>
            <w:gridSpan w:val="2"/>
          </w:tcPr>
          <w:p w:rsidR="00E04EB9" w:rsidRPr="0077591C" w:rsidRDefault="00E04EB9" w:rsidP="0077591C">
            <w:pPr>
              <w:spacing w:line="440" w:lineRule="exact"/>
              <w:jc w:val="both"/>
              <w:rPr>
                <w:rFonts w:eastAsia="標楷體"/>
              </w:rPr>
            </w:pPr>
            <w:r w:rsidRPr="0077591C">
              <w:rPr>
                <w:rFonts w:eastAsia="標楷體" w:hint="eastAsia"/>
              </w:rPr>
              <w:t>本系教師申請升等者，應填具教師升等資料表，並將相關升等資料於學校規定提送院最後日期的</w:t>
            </w:r>
            <w:proofErr w:type="gramStart"/>
            <w:r w:rsidR="00A5136D" w:rsidRPr="0092236F">
              <w:rPr>
                <w:rFonts w:eastAsia="標楷體" w:hint="eastAsia"/>
              </w:rPr>
              <w:t>一週</w:t>
            </w:r>
            <w:proofErr w:type="gramEnd"/>
            <w:r w:rsidRPr="0077591C">
              <w:rPr>
                <w:rFonts w:eastAsia="標楷體" w:hint="eastAsia"/>
              </w:rPr>
              <w:t>之前，送至本系辦公室。本系教評會並應於學校規定提送院最後日期以前，就申請人之研究、教學及服務等三項成果審查完畢。</w:t>
            </w:r>
          </w:p>
        </w:tc>
      </w:tr>
      <w:tr w:rsidR="00E04EB9" w:rsidRPr="0077591C" w:rsidTr="000368A0">
        <w:trPr>
          <w:gridAfter w:val="1"/>
          <w:wAfter w:w="370" w:type="dxa"/>
          <w:jc w:val="center"/>
        </w:trPr>
        <w:tc>
          <w:tcPr>
            <w:tcW w:w="872" w:type="dxa"/>
          </w:tcPr>
          <w:p w:rsidR="00E04EB9" w:rsidRPr="0077591C" w:rsidRDefault="00E04EB9" w:rsidP="0077591C">
            <w:pPr>
              <w:numPr>
                <w:ilvl w:val="0"/>
                <w:numId w:val="6"/>
              </w:numPr>
              <w:adjustRightInd w:val="0"/>
              <w:snapToGrid w:val="0"/>
              <w:spacing w:line="440" w:lineRule="exact"/>
              <w:jc w:val="both"/>
              <w:rPr>
                <w:rFonts w:eastAsia="標楷體"/>
              </w:rPr>
            </w:pPr>
          </w:p>
        </w:tc>
        <w:tc>
          <w:tcPr>
            <w:tcW w:w="8272" w:type="dxa"/>
            <w:gridSpan w:val="2"/>
          </w:tcPr>
          <w:p w:rsidR="001F5436" w:rsidRPr="0077591C" w:rsidRDefault="001F5436" w:rsidP="001F5436">
            <w:pPr>
              <w:spacing w:line="440" w:lineRule="exact"/>
              <w:ind w:left="487" w:hangingChars="203" w:hanging="487"/>
              <w:jc w:val="both"/>
              <w:rPr>
                <w:rFonts w:eastAsia="標楷體"/>
              </w:rPr>
            </w:pPr>
            <w:r w:rsidRPr="0077591C">
              <w:rPr>
                <w:rFonts w:eastAsia="標楷體" w:hint="eastAsia"/>
              </w:rPr>
              <w:t>本系教師申請升等，除應具有本要點第三點所列資格外，並應符合下列條款：</w:t>
            </w:r>
            <w:r w:rsidRPr="0077591C">
              <w:rPr>
                <w:rFonts w:eastAsia="標楷體"/>
              </w:rPr>
              <w:t xml:space="preserve"> </w:t>
            </w:r>
          </w:p>
          <w:p w:rsidR="001F5436" w:rsidRPr="001F5436" w:rsidRDefault="001F5436" w:rsidP="001F5436">
            <w:pPr>
              <w:spacing w:line="440" w:lineRule="exact"/>
              <w:ind w:left="432" w:hangingChars="180" w:hanging="432"/>
              <w:jc w:val="both"/>
              <w:rPr>
                <w:rFonts w:eastAsia="標楷體"/>
                <w:dstrike/>
                <w:color w:val="FF0000"/>
              </w:rPr>
            </w:pPr>
            <w:r w:rsidRPr="0077591C">
              <w:rPr>
                <w:rFonts w:eastAsia="標楷體"/>
              </w:rPr>
              <w:t>(</w:t>
            </w:r>
            <w:r w:rsidRPr="0077591C">
              <w:rPr>
                <w:rFonts w:eastAsia="標楷體" w:hint="eastAsia"/>
              </w:rPr>
              <w:t>一</w:t>
            </w:r>
            <w:r w:rsidRPr="0077591C">
              <w:rPr>
                <w:rFonts w:eastAsia="標楷體"/>
              </w:rPr>
              <w:t>)</w:t>
            </w:r>
            <w:r w:rsidRPr="0077591C">
              <w:rPr>
                <w:rFonts w:eastAsia="標楷體" w:hint="eastAsia"/>
              </w:rPr>
              <w:t>升等年資之計算需符合本要點第三點之規定辦理，</w:t>
            </w:r>
            <w:r w:rsidRPr="0092236F">
              <w:rPr>
                <w:rFonts w:eastAsia="標楷體" w:hint="eastAsia"/>
              </w:rPr>
              <w:t>以教育部所頒現職證書</w:t>
            </w:r>
            <w:r>
              <w:rPr>
                <w:rFonts w:eastAsia="標楷體" w:hint="eastAsia"/>
                <w:b/>
                <w:color w:val="FF0000"/>
                <w:u w:val="single"/>
              </w:rPr>
              <w:t>所</w:t>
            </w:r>
            <w:proofErr w:type="gramStart"/>
            <w:r w:rsidRPr="001F5436">
              <w:rPr>
                <w:rFonts w:eastAsia="標楷體" w:hint="eastAsia"/>
                <w:b/>
                <w:color w:val="FF0000"/>
                <w:u w:val="single"/>
              </w:rPr>
              <w:t>載</w:t>
            </w:r>
            <w:r>
              <w:rPr>
                <w:rFonts w:eastAsia="標楷體" w:hint="eastAsia"/>
                <w:b/>
                <w:color w:val="FF0000"/>
                <w:u w:val="single"/>
              </w:rPr>
              <w:t>起計</w:t>
            </w:r>
            <w:proofErr w:type="gramEnd"/>
            <w:r w:rsidR="00390D47">
              <w:rPr>
                <w:rFonts w:eastAsia="標楷體" w:hint="eastAsia"/>
                <w:b/>
                <w:color w:val="FF0000"/>
                <w:u w:val="single"/>
              </w:rPr>
              <w:t>年月</w:t>
            </w:r>
            <w:r>
              <w:rPr>
                <w:rFonts w:eastAsia="標楷體" w:hint="eastAsia"/>
                <w:b/>
                <w:color w:val="FF0000"/>
                <w:u w:val="single"/>
              </w:rPr>
              <w:t>推算至升等生效日前一日止</w:t>
            </w:r>
            <w:proofErr w:type="gramStart"/>
            <w:r>
              <w:rPr>
                <w:rFonts w:eastAsia="標楷體" w:hint="eastAsia"/>
                <w:b/>
                <w:color w:val="FF0000"/>
                <w:u w:val="single"/>
              </w:rPr>
              <w:t>（</w:t>
            </w:r>
            <w:proofErr w:type="gramEnd"/>
            <w:r>
              <w:rPr>
                <w:rFonts w:eastAsia="標楷體" w:hint="eastAsia"/>
                <w:b/>
                <w:color w:val="FF0000"/>
                <w:u w:val="single"/>
              </w:rPr>
              <w:t>當年</w:t>
            </w:r>
            <w:r>
              <w:rPr>
                <w:rFonts w:eastAsia="標楷體" w:hint="eastAsia"/>
                <w:b/>
                <w:color w:val="FF0000"/>
                <w:u w:val="single"/>
              </w:rPr>
              <w:t>2</w:t>
            </w:r>
            <w:r>
              <w:rPr>
                <w:rFonts w:eastAsia="標楷體" w:hint="eastAsia"/>
                <w:b/>
                <w:color w:val="FF0000"/>
                <w:u w:val="single"/>
              </w:rPr>
              <w:t>月</w:t>
            </w:r>
            <w:r>
              <w:rPr>
                <w:rFonts w:eastAsia="標楷體" w:hint="eastAsia"/>
                <w:b/>
                <w:color w:val="FF0000"/>
                <w:u w:val="single"/>
              </w:rPr>
              <w:t>1</w:t>
            </w:r>
            <w:r>
              <w:rPr>
                <w:rFonts w:eastAsia="標楷體" w:hint="eastAsia"/>
                <w:b/>
                <w:color w:val="FF0000"/>
                <w:u w:val="single"/>
              </w:rPr>
              <w:t>日升等生效者，推算至同年</w:t>
            </w:r>
            <w:r>
              <w:rPr>
                <w:rFonts w:eastAsia="標楷體" w:hint="eastAsia"/>
                <w:b/>
                <w:color w:val="FF0000"/>
                <w:u w:val="single"/>
              </w:rPr>
              <w:t>1</w:t>
            </w:r>
            <w:r>
              <w:rPr>
                <w:rFonts w:eastAsia="標楷體" w:hint="eastAsia"/>
                <w:b/>
                <w:color w:val="FF0000"/>
                <w:u w:val="single"/>
              </w:rPr>
              <w:t>月</w:t>
            </w:r>
            <w:r>
              <w:rPr>
                <w:rFonts w:eastAsia="標楷體" w:hint="eastAsia"/>
                <w:b/>
                <w:color w:val="FF0000"/>
                <w:u w:val="single"/>
              </w:rPr>
              <w:t>31</w:t>
            </w:r>
            <w:r>
              <w:rPr>
                <w:rFonts w:eastAsia="標楷體" w:hint="eastAsia"/>
                <w:b/>
                <w:color w:val="FF0000"/>
                <w:u w:val="single"/>
              </w:rPr>
              <w:t>日；當年</w:t>
            </w:r>
            <w:r>
              <w:rPr>
                <w:rFonts w:eastAsia="標楷體" w:hint="eastAsia"/>
                <w:b/>
                <w:color w:val="FF0000"/>
                <w:u w:val="single"/>
              </w:rPr>
              <w:t>8</w:t>
            </w:r>
            <w:r>
              <w:rPr>
                <w:rFonts w:eastAsia="標楷體" w:hint="eastAsia"/>
                <w:b/>
                <w:color w:val="FF0000"/>
                <w:u w:val="single"/>
              </w:rPr>
              <w:t>月</w:t>
            </w:r>
            <w:r>
              <w:rPr>
                <w:rFonts w:eastAsia="標楷體" w:hint="eastAsia"/>
                <w:b/>
                <w:color w:val="FF0000"/>
                <w:u w:val="single"/>
              </w:rPr>
              <w:t>1</w:t>
            </w:r>
            <w:r>
              <w:rPr>
                <w:rFonts w:eastAsia="標楷體" w:hint="eastAsia"/>
                <w:b/>
                <w:color w:val="FF0000"/>
                <w:u w:val="single"/>
              </w:rPr>
              <w:t>日升等生效者，推算至同年</w:t>
            </w:r>
            <w:r>
              <w:rPr>
                <w:rFonts w:eastAsia="標楷體" w:hint="eastAsia"/>
                <w:b/>
                <w:color w:val="FF0000"/>
                <w:u w:val="single"/>
              </w:rPr>
              <w:t>7</w:t>
            </w:r>
            <w:r>
              <w:rPr>
                <w:rFonts w:eastAsia="標楷體" w:hint="eastAsia"/>
                <w:b/>
                <w:color w:val="FF0000"/>
                <w:u w:val="single"/>
              </w:rPr>
              <w:t>月</w:t>
            </w:r>
            <w:r>
              <w:rPr>
                <w:rFonts w:eastAsia="標楷體" w:hint="eastAsia"/>
                <w:b/>
                <w:color w:val="FF0000"/>
                <w:u w:val="single"/>
              </w:rPr>
              <w:t>31</w:t>
            </w:r>
            <w:r>
              <w:rPr>
                <w:rFonts w:eastAsia="標楷體" w:hint="eastAsia"/>
                <w:b/>
                <w:color w:val="FF0000"/>
                <w:u w:val="single"/>
              </w:rPr>
              <w:t>日</w:t>
            </w:r>
            <w:proofErr w:type="gramStart"/>
            <w:r>
              <w:rPr>
                <w:rFonts w:eastAsia="標楷體" w:hint="eastAsia"/>
                <w:b/>
                <w:color w:val="FF0000"/>
                <w:u w:val="single"/>
              </w:rPr>
              <w:t>）</w:t>
            </w:r>
            <w:proofErr w:type="gramEnd"/>
            <w:r>
              <w:rPr>
                <w:rFonts w:eastAsia="標楷體" w:hint="eastAsia"/>
                <w:b/>
                <w:color w:val="FF0000"/>
                <w:u w:val="single"/>
              </w:rPr>
              <w:t>。</w:t>
            </w:r>
          </w:p>
          <w:p w:rsidR="00E04EB9" w:rsidRPr="0077591C" w:rsidRDefault="00E04EB9" w:rsidP="001F5436">
            <w:pPr>
              <w:spacing w:line="440" w:lineRule="exact"/>
              <w:ind w:leftChars="-11" w:left="432" w:hangingChars="191" w:hanging="458"/>
              <w:jc w:val="both"/>
              <w:rPr>
                <w:rFonts w:eastAsia="標楷體"/>
              </w:rPr>
            </w:pPr>
            <w:r w:rsidRPr="0077591C">
              <w:rPr>
                <w:rFonts w:eastAsia="標楷體"/>
              </w:rPr>
              <w:t>(</w:t>
            </w:r>
            <w:r w:rsidRPr="0077591C">
              <w:rPr>
                <w:rFonts w:eastAsia="標楷體" w:hint="eastAsia"/>
              </w:rPr>
              <w:t>二</w:t>
            </w:r>
            <w:r w:rsidRPr="0077591C">
              <w:rPr>
                <w:rFonts w:eastAsia="標楷體"/>
              </w:rPr>
              <w:t>)</w:t>
            </w:r>
            <w:r w:rsidRPr="0077591C">
              <w:rPr>
                <w:rFonts w:eastAsia="標楷體" w:hint="eastAsia"/>
              </w:rPr>
              <w:t>本系教師需於本系任教服務滿一年以上，始得提出升等之申請。</w:t>
            </w:r>
          </w:p>
          <w:p w:rsidR="00E04EB9" w:rsidRPr="0077591C" w:rsidRDefault="00E04EB9" w:rsidP="0077591C">
            <w:pPr>
              <w:spacing w:line="440" w:lineRule="exact"/>
              <w:ind w:left="432" w:hangingChars="180" w:hanging="432"/>
              <w:jc w:val="both"/>
              <w:rPr>
                <w:rFonts w:eastAsia="標楷體"/>
              </w:rPr>
            </w:pPr>
            <w:r w:rsidRPr="0077591C">
              <w:rPr>
                <w:rFonts w:eastAsia="標楷體"/>
              </w:rPr>
              <w:t>(</w:t>
            </w:r>
            <w:r w:rsidRPr="0077591C">
              <w:rPr>
                <w:rFonts w:eastAsia="標楷體" w:hint="eastAsia"/>
              </w:rPr>
              <w:t>三</w:t>
            </w:r>
            <w:r w:rsidRPr="0077591C">
              <w:rPr>
                <w:rFonts w:eastAsia="標楷體"/>
              </w:rPr>
              <w:t>)</w:t>
            </w:r>
            <w:r w:rsidR="00390D47" w:rsidRPr="0077591C">
              <w:rPr>
                <w:rFonts w:eastAsia="標楷體" w:hint="eastAsia"/>
              </w:rPr>
              <w:t xml:space="preserve"> </w:t>
            </w:r>
            <w:r w:rsidR="00390D47" w:rsidRPr="0077591C">
              <w:rPr>
                <w:rFonts w:eastAsia="標楷體" w:hint="eastAsia"/>
              </w:rPr>
              <w:t>教師年資依教育部</w:t>
            </w:r>
            <w:proofErr w:type="gramStart"/>
            <w:r w:rsidR="00390D47" w:rsidRPr="0077591C">
              <w:rPr>
                <w:rFonts w:eastAsia="標楷體" w:hint="eastAsia"/>
              </w:rPr>
              <w:t>頒</w:t>
            </w:r>
            <w:proofErr w:type="gramEnd"/>
            <w:r w:rsidR="00390D47" w:rsidRPr="0077591C">
              <w:rPr>
                <w:rFonts w:eastAsia="標楷體" w:hint="eastAsia"/>
              </w:rPr>
              <w:t>教師證書記載年資起算年月計算。專任教師經核准全時進修、研究</w:t>
            </w:r>
            <w:r w:rsidR="00390D47" w:rsidRPr="00390D47">
              <w:rPr>
                <w:rFonts w:eastAsia="標楷體" w:hint="eastAsia"/>
                <w:b/>
                <w:color w:val="FF0000"/>
                <w:u w:val="single"/>
              </w:rPr>
              <w:t>或學術交流</w:t>
            </w:r>
            <w:r w:rsidR="00390D47" w:rsidRPr="0077591C">
              <w:rPr>
                <w:rFonts w:eastAsia="標楷體" w:hint="eastAsia"/>
              </w:rPr>
              <w:t>者，其全時進修、研究</w:t>
            </w:r>
            <w:r w:rsidR="00390D47" w:rsidRPr="00390D47">
              <w:rPr>
                <w:rFonts w:eastAsia="標楷體" w:hint="eastAsia"/>
                <w:b/>
                <w:color w:val="FF0000"/>
                <w:u w:val="single"/>
              </w:rPr>
              <w:t>或學術</w:t>
            </w:r>
            <w:r w:rsidR="00390D47">
              <w:rPr>
                <w:rFonts w:eastAsia="標楷體" w:hint="eastAsia"/>
              </w:rPr>
              <w:t>交流</w:t>
            </w:r>
            <w:r w:rsidR="00390D47" w:rsidRPr="0077591C">
              <w:rPr>
                <w:rFonts w:eastAsia="標楷體" w:hint="eastAsia"/>
              </w:rPr>
              <w:t>期間年資最多</w:t>
            </w:r>
            <w:proofErr w:type="gramStart"/>
            <w:r w:rsidR="00390D47" w:rsidRPr="0077591C">
              <w:rPr>
                <w:rFonts w:eastAsia="標楷體" w:hint="eastAsia"/>
              </w:rPr>
              <w:t>採</w:t>
            </w:r>
            <w:proofErr w:type="gramEnd"/>
            <w:r w:rsidR="00390D47" w:rsidRPr="0077591C">
              <w:rPr>
                <w:rFonts w:eastAsia="標楷體" w:hint="eastAsia"/>
              </w:rPr>
              <w:t>計一年</w:t>
            </w:r>
            <w:r w:rsidR="00390D47" w:rsidRPr="00390D47">
              <w:rPr>
                <w:rFonts w:eastAsia="標楷體" w:hint="eastAsia"/>
                <w:b/>
                <w:color w:val="FF0000"/>
                <w:u w:val="single"/>
              </w:rPr>
              <w:t>。</w:t>
            </w:r>
            <w:r w:rsidR="00390D47" w:rsidRPr="0077591C">
              <w:rPr>
                <w:rFonts w:eastAsia="標楷體" w:hint="eastAsia"/>
              </w:rPr>
              <w:t>經核准借調者，</w:t>
            </w:r>
            <w:r w:rsidR="00390D47" w:rsidRPr="00851E1C">
              <w:rPr>
                <w:rFonts w:eastAsia="標楷體" w:hint="eastAsia"/>
                <w:b/>
                <w:color w:val="FF0000"/>
                <w:kern w:val="0"/>
                <w:u w:val="single"/>
              </w:rPr>
              <w:t>且於借調期間返校義務授課者，於申請升等時，</w:t>
            </w:r>
            <w:r w:rsidR="00390D47" w:rsidRPr="0077591C">
              <w:rPr>
                <w:rFonts w:eastAsia="標楷體" w:hint="eastAsia"/>
              </w:rPr>
              <w:t>其借調期間年資最多</w:t>
            </w:r>
            <w:proofErr w:type="gramStart"/>
            <w:r w:rsidR="00390D47" w:rsidRPr="0077591C">
              <w:rPr>
                <w:rFonts w:eastAsia="標楷體" w:hint="eastAsia"/>
              </w:rPr>
              <w:t>採</w:t>
            </w:r>
            <w:proofErr w:type="gramEnd"/>
            <w:r w:rsidR="00390D47" w:rsidRPr="0077591C">
              <w:rPr>
                <w:rFonts w:eastAsia="標楷體" w:hint="eastAsia"/>
              </w:rPr>
              <w:t>計二年</w:t>
            </w:r>
            <w:r w:rsidRPr="0077591C">
              <w:rPr>
                <w:rFonts w:eastAsia="標楷體" w:hint="eastAsia"/>
              </w:rPr>
              <w:t>。</w:t>
            </w:r>
          </w:p>
        </w:tc>
      </w:tr>
      <w:tr w:rsidR="00E04EB9" w:rsidRPr="0077591C" w:rsidTr="000368A0">
        <w:trPr>
          <w:gridAfter w:val="1"/>
          <w:wAfter w:w="370" w:type="dxa"/>
          <w:jc w:val="center"/>
        </w:trPr>
        <w:tc>
          <w:tcPr>
            <w:tcW w:w="872" w:type="dxa"/>
          </w:tcPr>
          <w:p w:rsidR="00E04EB9" w:rsidRPr="0077591C" w:rsidRDefault="00E04EB9" w:rsidP="0077591C">
            <w:pPr>
              <w:numPr>
                <w:ilvl w:val="0"/>
                <w:numId w:val="6"/>
              </w:numPr>
              <w:spacing w:line="440" w:lineRule="exact"/>
              <w:jc w:val="both"/>
              <w:rPr>
                <w:rFonts w:eastAsia="標楷體"/>
              </w:rPr>
            </w:pPr>
          </w:p>
        </w:tc>
        <w:tc>
          <w:tcPr>
            <w:tcW w:w="8272" w:type="dxa"/>
            <w:gridSpan w:val="2"/>
          </w:tcPr>
          <w:p w:rsidR="00E04EB9" w:rsidRPr="0077591C" w:rsidRDefault="00E04EB9" w:rsidP="0077591C">
            <w:pPr>
              <w:widowControl/>
              <w:snapToGrid w:val="0"/>
              <w:spacing w:line="440" w:lineRule="exact"/>
              <w:jc w:val="both"/>
              <w:rPr>
                <w:rFonts w:eastAsia="標楷體"/>
              </w:rPr>
            </w:pPr>
            <w:r w:rsidRPr="0077591C">
              <w:rPr>
                <w:rFonts w:eastAsia="標楷體" w:hint="eastAsia"/>
              </w:rPr>
              <w:t>本系辦理教師升等事項，茲依國立高雄大學組織規程第四十二條之規定與精神，本於專業評量之原則，</w:t>
            </w:r>
            <w:proofErr w:type="gramStart"/>
            <w:r w:rsidRPr="0077591C">
              <w:rPr>
                <w:rFonts w:eastAsia="標楷體" w:hint="eastAsia"/>
              </w:rPr>
              <w:t>採</w:t>
            </w:r>
            <w:proofErr w:type="gramEnd"/>
            <w:r w:rsidRPr="0077591C">
              <w:rPr>
                <w:rFonts w:eastAsia="標楷體" w:hint="eastAsia"/>
              </w:rPr>
              <w:t>評審計分法，其計分方法如下</w:t>
            </w:r>
            <w:r w:rsidRPr="0077591C">
              <w:rPr>
                <w:rFonts w:eastAsia="標楷體"/>
              </w:rPr>
              <w:t>:</w:t>
            </w:r>
          </w:p>
          <w:p w:rsidR="00E04EB9" w:rsidRPr="0077591C" w:rsidRDefault="00E04EB9" w:rsidP="0077591C">
            <w:pPr>
              <w:widowControl/>
              <w:snapToGrid w:val="0"/>
              <w:spacing w:line="440" w:lineRule="exact"/>
              <w:ind w:left="612" w:hangingChars="255" w:hanging="612"/>
              <w:jc w:val="both"/>
              <w:rPr>
                <w:rFonts w:eastAsia="標楷體"/>
              </w:rPr>
            </w:pPr>
            <w:r w:rsidRPr="0077591C">
              <w:rPr>
                <w:rFonts w:eastAsia="標楷體"/>
              </w:rPr>
              <w:t>(</w:t>
            </w:r>
            <w:proofErr w:type="gramStart"/>
            <w:r w:rsidRPr="0077591C">
              <w:rPr>
                <w:rFonts w:eastAsia="標楷體" w:hint="eastAsia"/>
              </w:rPr>
              <w:t>一</w:t>
            </w:r>
            <w:proofErr w:type="gramEnd"/>
            <w:r w:rsidRPr="0077591C">
              <w:rPr>
                <w:rFonts w:eastAsia="標楷體"/>
              </w:rPr>
              <w:t>)</w:t>
            </w:r>
            <w:r w:rsidRPr="0077591C">
              <w:rPr>
                <w:rFonts w:eastAsia="標楷體" w:hint="eastAsia"/>
              </w:rPr>
              <w:t>各項分數分配比率</w:t>
            </w:r>
            <w:proofErr w:type="gramStart"/>
            <w:r w:rsidRPr="0077591C">
              <w:rPr>
                <w:rFonts w:eastAsia="標楷體" w:hint="eastAsia"/>
              </w:rPr>
              <w:t>︰</w:t>
            </w:r>
            <w:proofErr w:type="gramEnd"/>
          </w:p>
          <w:p w:rsidR="00027C0D" w:rsidRPr="00027C0D" w:rsidRDefault="00027C0D" w:rsidP="00027C0D">
            <w:pPr>
              <w:snapToGrid w:val="0"/>
              <w:spacing w:line="440" w:lineRule="exact"/>
              <w:ind w:leftChars="88" w:left="458" w:hangingChars="103" w:hanging="247"/>
              <w:jc w:val="both"/>
              <w:outlineLvl w:val="0"/>
              <w:rPr>
                <w:rFonts w:eastAsia="標楷體"/>
                <w:b/>
                <w:color w:val="FF0000"/>
                <w:u w:val="single"/>
              </w:rPr>
            </w:pPr>
            <w:r w:rsidRPr="00027C0D">
              <w:rPr>
                <w:rFonts w:eastAsia="標楷體" w:hint="eastAsia"/>
                <w:b/>
                <w:color w:val="FF0000"/>
                <w:u w:val="single"/>
              </w:rPr>
              <w:t>1.</w:t>
            </w:r>
            <w:r w:rsidRPr="00027C0D">
              <w:rPr>
                <w:rFonts w:eastAsia="標楷體" w:hint="eastAsia"/>
                <w:b/>
                <w:color w:val="FF0000"/>
                <w:u w:val="single"/>
              </w:rPr>
              <w:t>教師以專門著作、作品、成就證明及技術應用類之技術報告送審者，「研究」項目成績占總分</w:t>
            </w:r>
            <w:r w:rsidRPr="00027C0D">
              <w:rPr>
                <w:rFonts w:eastAsia="標楷體" w:hint="eastAsia"/>
                <w:b/>
                <w:color w:val="FF0000"/>
                <w:u w:val="single"/>
              </w:rPr>
              <w:t>62.5</w:t>
            </w:r>
            <w:r w:rsidRPr="00027C0D">
              <w:rPr>
                <w:rFonts w:eastAsia="標楷體" w:hint="eastAsia"/>
                <w:b/>
                <w:color w:val="FF0000"/>
                <w:u w:val="single"/>
              </w:rPr>
              <w:t>％、「教學」項目成績占總分</w:t>
            </w:r>
            <w:r w:rsidRPr="00027C0D">
              <w:rPr>
                <w:rFonts w:eastAsia="標楷體" w:hint="eastAsia"/>
                <w:b/>
                <w:color w:val="FF0000"/>
                <w:u w:val="single"/>
              </w:rPr>
              <w:t>25</w:t>
            </w:r>
            <w:r w:rsidRPr="00027C0D">
              <w:rPr>
                <w:rFonts w:eastAsia="標楷體" w:hint="eastAsia"/>
                <w:b/>
                <w:color w:val="FF0000"/>
                <w:u w:val="single"/>
              </w:rPr>
              <w:t>％、「服務」項目成績占總分</w:t>
            </w:r>
            <w:r w:rsidRPr="00027C0D">
              <w:rPr>
                <w:rFonts w:eastAsia="標楷體" w:hint="eastAsia"/>
                <w:b/>
                <w:color w:val="FF0000"/>
                <w:u w:val="single"/>
              </w:rPr>
              <w:t>12.5</w:t>
            </w:r>
            <w:r w:rsidRPr="00027C0D">
              <w:rPr>
                <w:rFonts w:eastAsia="標楷體" w:hint="eastAsia"/>
                <w:b/>
                <w:color w:val="FF0000"/>
                <w:u w:val="single"/>
              </w:rPr>
              <w:t>％。</w:t>
            </w:r>
          </w:p>
          <w:p w:rsidR="00027C0D" w:rsidRPr="00027C0D" w:rsidRDefault="00027C0D" w:rsidP="00027C0D">
            <w:pPr>
              <w:snapToGrid w:val="0"/>
              <w:spacing w:line="440" w:lineRule="exact"/>
              <w:ind w:leftChars="88" w:left="458" w:hangingChars="103" w:hanging="247"/>
              <w:jc w:val="both"/>
              <w:outlineLvl w:val="0"/>
              <w:rPr>
                <w:rFonts w:eastAsia="標楷體"/>
                <w:b/>
                <w:color w:val="FF0000"/>
                <w:u w:val="single"/>
              </w:rPr>
            </w:pPr>
            <w:r w:rsidRPr="00027C0D">
              <w:rPr>
                <w:rFonts w:eastAsia="標楷體" w:hint="eastAsia"/>
                <w:b/>
                <w:color w:val="FF0000"/>
                <w:u w:val="single"/>
              </w:rPr>
              <w:t>2.</w:t>
            </w:r>
            <w:r w:rsidRPr="00027C0D">
              <w:rPr>
                <w:rFonts w:eastAsia="標楷體" w:hint="eastAsia"/>
                <w:b/>
                <w:color w:val="FF0000"/>
                <w:u w:val="single"/>
              </w:rPr>
              <w:t>教師以教學實務類之技術報告送審者，「研究」項目成績占總分</w:t>
            </w:r>
            <w:r w:rsidRPr="00027C0D">
              <w:rPr>
                <w:rFonts w:eastAsia="標楷體" w:hint="eastAsia"/>
                <w:b/>
                <w:color w:val="FF0000"/>
                <w:u w:val="single"/>
              </w:rPr>
              <w:t>30</w:t>
            </w:r>
            <w:r w:rsidRPr="00027C0D">
              <w:rPr>
                <w:rFonts w:eastAsia="標楷體" w:hint="eastAsia"/>
                <w:b/>
                <w:color w:val="FF0000"/>
                <w:u w:val="single"/>
              </w:rPr>
              <w:t>％、「教學」項目成績占總分</w:t>
            </w:r>
            <w:r w:rsidRPr="00027C0D">
              <w:rPr>
                <w:rFonts w:eastAsia="標楷體" w:hint="eastAsia"/>
                <w:b/>
                <w:color w:val="FF0000"/>
                <w:u w:val="single"/>
              </w:rPr>
              <w:t>60</w:t>
            </w:r>
            <w:r w:rsidRPr="00027C0D">
              <w:rPr>
                <w:rFonts w:eastAsia="標楷體" w:hint="eastAsia"/>
                <w:b/>
                <w:color w:val="FF0000"/>
                <w:u w:val="single"/>
              </w:rPr>
              <w:t>％、「服務」項目成績占總分</w:t>
            </w:r>
            <w:r w:rsidRPr="00027C0D">
              <w:rPr>
                <w:rFonts w:eastAsia="標楷體" w:hint="eastAsia"/>
                <w:b/>
                <w:color w:val="FF0000"/>
                <w:u w:val="single"/>
              </w:rPr>
              <w:t>10</w:t>
            </w:r>
            <w:r w:rsidRPr="00027C0D">
              <w:rPr>
                <w:rFonts w:eastAsia="標楷體" w:hint="eastAsia"/>
                <w:b/>
                <w:color w:val="FF0000"/>
                <w:u w:val="single"/>
              </w:rPr>
              <w:t>％。</w:t>
            </w:r>
          </w:p>
          <w:p w:rsidR="00E04EB9" w:rsidRPr="0077591C" w:rsidRDefault="00027C0D" w:rsidP="00027C0D">
            <w:pPr>
              <w:widowControl/>
              <w:snapToGrid w:val="0"/>
              <w:spacing w:line="440" w:lineRule="exact"/>
              <w:ind w:left="612" w:hangingChars="255" w:hanging="612"/>
              <w:jc w:val="both"/>
              <w:rPr>
                <w:rFonts w:eastAsia="標楷體"/>
              </w:rPr>
            </w:pPr>
            <w:r w:rsidRPr="0077591C">
              <w:rPr>
                <w:rFonts w:eastAsia="標楷體"/>
              </w:rPr>
              <w:t xml:space="preserve"> </w:t>
            </w:r>
            <w:r w:rsidR="00E04EB9" w:rsidRPr="0077591C">
              <w:rPr>
                <w:rFonts w:eastAsia="標楷體"/>
              </w:rPr>
              <w:t>(</w:t>
            </w:r>
            <w:r w:rsidR="00E04EB9" w:rsidRPr="0077591C">
              <w:rPr>
                <w:rFonts w:eastAsia="標楷體" w:hint="eastAsia"/>
              </w:rPr>
              <w:t>二</w:t>
            </w:r>
            <w:r w:rsidR="00E04EB9" w:rsidRPr="0077591C">
              <w:rPr>
                <w:rFonts w:eastAsia="標楷體"/>
              </w:rPr>
              <w:t>)</w:t>
            </w:r>
            <w:r w:rsidR="00E04EB9" w:rsidRPr="0077591C">
              <w:rPr>
                <w:rFonts w:eastAsia="標楷體" w:hint="eastAsia"/>
              </w:rPr>
              <w:t>申請升等的必要條件</w:t>
            </w:r>
            <w:proofErr w:type="gramStart"/>
            <w:r w:rsidR="00E04EB9" w:rsidRPr="0077591C">
              <w:rPr>
                <w:rFonts w:eastAsia="標楷體" w:hint="eastAsia"/>
              </w:rPr>
              <w:t>︰</w:t>
            </w:r>
            <w:proofErr w:type="gramEnd"/>
          </w:p>
          <w:p w:rsidR="00E04EB9" w:rsidRPr="0077591C" w:rsidRDefault="00E04EB9" w:rsidP="0077591C">
            <w:pPr>
              <w:widowControl/>
              <w:snapToGrid w:val="0"/>
              <w:spacing w:line="440" w:lineRule="exact"/>
              <w:ind w:leftChars="196" w:left="972" w:hangingChars="209" w:hanging="502"/>
              <w:jc w:val="both"/>
              <w:rPr>
                <w:rFonts w:eastAsia="標楷體"/>
              </w:rPr>
            </w:pPr>
            <w:r w:rsidRPr="0077591C">
              <w:rPr>
                <w:rFonts w:eastAsia="標楷體"/>
              </w:rPr>
              <w:t>1.</w:t>
            </w:r>
            <w:r w:rsidRPr="0077591C">
              <w:rPr>
                <w:rFonts w:eastAsia="標楷體" w:hint="eastAsia"/>
              </w:rPr>
              <w:t>申請人於原職級內之研究、教學及服務等三項成績，總分須在七十分以上。</w:t>
            </w:r>
          </w:p>
          <w:p w:rsidR="00E04EB9" w:rsidRPr="0077591C" w:rsidRDefault="00027C0D" w:rsidP="0077591C">
            <w:pPr>
              <w:autoSpaceDE w:val="0"/>
              <w:autoSpaceDN w:val="0"/>
              <w:snapToGrid w:val="0"/>
              <w:spacing w:line="440" w:lineRule="exact"/>
              <w:ind w:left="660" w:hanging="180"/>
              <w:jc w:val="both"/>
              <w:textAlignment w:val="bottom"/>
              <w:rPr>
                <w:rFonts w:eastAsia="標楷體"/>
              </w:rPr>
            </w:pPr>
            <w:r>
              <w:rPr>
                <w:rFonts w:eastAsia="標楷體" w:hint="eastAsia"/>
              </w:rPr>
              <w:t>2</w:t>
            </w:r>
            <w:r w:rsidR="00E04EB9" w:rsidRPr="0077591C">
              <w:rPr>
                <w:rFonts w:eastAsia="標楷體"/>
              </w:rPr>
              <w:t>.</w:t>
            </w:r>
            <w:r w:rsidR="00E04EB9" w:rsidRPr="0077591C">
              <w:rPr>
                <w:rFonts w:eastAsia="標楷體" w:hint="eastAsia"/>
              </w:rPr>
              <w:t>晉升教授者</w:t>
            </w:r>
            <w:proofErr w:type="gramStart"/>
            <w:r w:rsidR="00E04EB9" w:rsidRPr="0077591C">
              <w:rPr>
                <w:rFonts w:eastAsia="標楷體" w:hint="eastAsia"/>
              </w:rPr>
              <w:t>︰</w:t>
            </w:r>
            <w:proofErr w:type="gramEnd"/>
            <w:r w:rsidR="00E04EB9" w:rsidRPr="0077591C">
              <w:rPr>
                <w:rFonts w:eastAsia="標楷體" w:hint="eastAsia"/>
              </w:rPr>
              <w:t>於原</w:t>
            </w:r>
            <w:proofErr w:type="gramStart"/>
            <w:r w:rsidR="00E04EB9" w:rsidRPr="0077591C">
              <w:rPr>
                <w:rFonts w:eastAsia="標楷體" w:hint="eastAsia"/>
              </w:rPr>
              <w:t>職級內</w:t>
            </w:r>
            <w:proofErr w:type="gramEnd"/>
            <w:r w:rsidR="00E04EB9" w:rsidRPr="0077591C">
              <w:rPr>
                <w:rFonts w:eastAsia="標楷體" w:hint="eastAsia"/>
              </w:rPr>
              <w:t>，</w:t>
            </w:r>
            <w:r w:rsidR="00E04EB9" w:rsidRPr="0077591C">
              <w:rPr>
                <w:rFonts w:eastAsia="標楷體"/>
              </w:rPr>
              <w:t>A</w:t>
            </w:r>
            <w:r w:rsidR="00E04EB9" w:rsidRPr="0077591C">
              <w:rPr>
                <w:rFonts w:eastAsia="標楷體" w:hint="eastAsia"/>
              </w:rPr>
              <w:t>類以上著作應至少一篇或</w:t>
            </w:r>
            <w:r w:rsidR="00E04EB9" w:rsidRPr="0077591C">
              <w:rPr>
                <w:rFonts w:eastAsia="標楷體"/>
              </w:rPr>
              <w:t>B</w:t>
            </w:r>
            <w:r w:rsidR="00E04EB9" w:rsidRPr="0077591C">
              <w:rPr>
                <w:rFonts w:eastAsia="標楷體" w:hint="eastAsia"/>
              </w:rPr>
              <w:t>類以上著作應至少兩篇。</w:t>
            </w:r>
          </w:p>
          <w:p w:rsidR="00E04EB9" w:rsidRPr="0077591C" w:rsidRDefault="00027C0D" w:rsidP="0077591C">
            <w:pPr>
              <w:autoSpaceDE w:val="0"/>
              <w:autoSpaceDN w:val="0"/>
              <w:snapToGrid w:val="0"/>
              <w:spacing w:line="440" w:lineRule="exact"/>
              <w:ind w:left="660" w:hanging="180"/>
              <w:jc w:val="both"/>
              <w:textAlignment w:val="bottom"/>
              <w:rPr>
                <w:rFonts w:eastAsia="標楷體"/>
              </w:rPr>
            </w:pPr>
            <w:r>
              <w:rPr>
                <w:rFonts w:eastAsia="標楷體" w:hint="eastAsia"/>
              </w:rPr>
              <w:t>3</w:t>
            </w:r>
            <w:r w:rsidR="00E04EB9" w:rsidRPr="0077591C">
              <w:rPr>
                <w:rFonts w:eastAsia="標楷體"/>
              </w:rPr>
              <w:t>.</w:t>
            </w:r>
            <w:r w:rsidR="00E04EB9" w:rsidRPr="0077591C">
              <w:rPr>
                <w:rFonts w:eastAsia="標楷體" w:hint="eastAsia"/>
              </w:rPr>
              <w:t>晉升副教授者</w:t>
            </w:r>
            <w:proofErr w:type="gramStart"/>
            <w:r w:rsidR="00E04EB9" w:rsidRPr="0077591C">
              <w:rPr>
                <w:rFonts w:eastAsia="標楷體" w:hint="eastAsia"/>
              </w:rPr>
              <w:t>︰</w:t>
            </w:r>
            <w:proofErr w:type="gramEnd"/>
            <w:r w:rsidR="00E04EB9" w:rsidRPr="0077591C">
              <w:rPr>
                <w:rFonts w:eastAsia="標楷體" w:hint="eastAsia"/>
              </w:rPr>
              <w:t>於原</w:t>
            </w:r>
            <w:proofErr w:type="gramStart"/>
            <w:r w:rsidR="00E04EB9" w:rsidRPr="0077591C">
              <w:rPr>
                <w:rFonts w:eastAsia="標楷體" w:hint="eastAsia"/>
              </w:rPr>
              <w:t>職級內</w:t>
            </w:r>
            <w:proofErr w:type="gramEnd"/>
            <w:r w:rsidR="00E04EB9" w:rsidRPr="0077591C">
              <w:rPr>
                <w:rFonts w:eastAsia="標楷體"/>
              </w:rPr>
              <w:t>(</w:t>
            </w:r>
            <w:r w:rsidR="00E04EB9" w:rsidRPr="0077591C">
              <w:rPr>
                <w:rFonts w:eastAsia="標楷體" w:hint="eastAsia"/>
              </w:rPr>
              <w:t>除博士論文外</w:t>
            </w:r>
            <w:r w:rsidR="00E04EB9" w:rsidRPr="0077591C">
              <w:rPr>
                <w:rFonts w:eastAsia="標楷體"/>
              </w:rPr>
              <w:t>)</w:t>
            </w:r>
            <w:r w:rsidR="00E04EB9" w:rsidRPr="0077591C">
              <w:rPr>
                <w:rFonts w:eastAsia="標楷體" w:hint="eastAsia"/>
              </w:rPr>
              <w:t>，</w:t>
            </w:r>
            <w:r w:rsidR="00E04EB9" w:rsidRPr="0077591C">
              <w:rPr>
                <w:rFonts w:eastAsia="標楷體"/>
              </w:rPr>
              <w:t>B</w:t>
            </w:r>
            <w:r w:rsidR="00E04EB9" w:rsidRPr="0077591C">
              <w:rPr>
                <w:rFonts w:eastAsia="標楷體" w:hint="eastAsia"/>
              </w:rPr>
              <w:t>類以上著作應至少有一篇及</w:t>
            </w:r>
            <w:r w:rsidR="00E04EB9" w:rsidRPr="0077591C">
              <w:rPr>
                <w:rFonts w:eastAsia="標楷體"/>
              </w:rPr>
              <w:t>C</w:t>
            </w:r>
            <w:r w:rsidR="00E04EB9" w:rsidRPr="0077591C">
              <w:rPr>
                <w:rFonts w:eastAsia="標楷體" w:hint="eastAsia"/>
              </w:rPr>
              <w:t>類著作至少一篇。</w:t>
            </w:r>
          </w:p>
          <w:p w:rsidR="00E04EB9" w:rsidRPr="0077591C" w:rsidRDefault="00027C0D" w:rsidP="000368A0">
            <w:pPr>
              <w:autoSpaceDE w:val="0"/>
              <w:autoSpaceDN w:val="0"/>
              <w:snapToGrid w:val="0"/>
              <w:spacing w:line="440" w:lineRule="exact"/>
              <w:ind w:left="660" w:hanging="180"/>
              <w:jc w:val="both"/>
              <w:textAlignment w:val="bottom"/>
              <w:rPr>
                <w:rFonts w:eastAsia="標楷體"/>
              </w:rPr>
            </w:pPr>
            <w:r>
              <w:rPr>
                <w:rFonts w:eastAsia="標楷體" w:hint="eastAsia"/>
              </w:rPr>
              <w:t>4</w:t>
            </w:r>
            <w:r w:rsidR="00E04EB9" w:rsidRPr="0077591C">
              <w:rPr>
                <w:rFonts w:eastAsia="標楷體"/>
              </w:rPr>
              <w:t>.</w:t>
            </w:r>
            <w:r w:rsidR="00E04EB9" w:rsidRPr="0077591C">
              <w:rPr>
                <w:rFonts w:eastAsia="標楷體" w:hint="eastAsia"/>
              </w:rPr>
              <w:t>代表著作不得為博士論文之</w:t>
            </w:r>
            <w:proofErr w:type="gramStart"/>
            <w:r w:rsidR="00E04EB9" w:rsidRPr="0077591C">
              <w:rPr>
                <w:rFonts w:eastAsia="標楷體" w:hint="eastAsia"/>
              </w:rPr>
              <w:t>一</w:t>
            </w:r>
            <w:proofErr w:type="gramEnd"/>
            <w:r w:rsidR="00E04EB9" w:rsidRPr="0077591C">
              <w:rPr>
                <w:rFonts w:eastAsia="標楷體" w:hint="eastAsia"/>
              </w:rPr>
              <w:t>部份。</w:t>
            </w:r>
          </w:p>
        </w:tc>
      </w:tr>
      <w:tr w:rsidR="00E04EB9" w:rsidRPr="0077591C" w:rsidTr="000368A0">
        <w:trPr>
          <w:gridAfter w:val="1"/>
          <w:wAfter w:w="370" w:type="dxa"/>
          <w:jc w:val="center"/>
        </w:trPr>
        <w:tc>
          <w:tcPr>
            <w:tcW w:w="872" w:type="dxa"/>
          </w:tcPr>
          <w:p w:rsidR="00E04EB9" w:rsidRPr="0077591C" w:rsidRDefault="00E04EB9" w:rsidP="0077591C">
            <w:pPr>
              <w:numPr>
                <w:ilvl w:val="0"/>
                <w:numId w:val="6"/>
              </w:numPr>
              <w:adjustRightInd w:val="0"/>
              <w:snapToGrid w:val="0"/>
              <w:spacing w:line="440" w:lineRule="exact"/>
              <w:jc w:val="both"/>
              <w:rPr>
                <w:rFonts w:eastAsia="標楷體"/>
              </w:rPr>
            </w:pPr>
          </w:p>
        </w:tc>
        <w:tc>
          <w:tcPr>
            <w:tcW w:w="8272" w:type="dxa"/>
            <w:gridSpan w:val="2"/>
          </w:tcPr>
          <w:p w:rsidR="00027C0D" w:rsidRPr="0077591C" w:rsidRDefault="00027C0D" w:rsidP="00027C0D">
            <w:pPr>
              <w:spacing w:line="440" w:lineRule="exact"/>
              <w:ind w:leftChars="1" w:left="871" w:hangingChars="362" w:hanging="869"/>
              <w:jc w:val="both"/>
              <w:rPr>
                <w:rFonts w:eastAsia="標楷體"/>
              </w:rPr>
            </w:pPr>
            <w:r w:rsidRPr="0077591C">
              <w:rPr>
                <w:rFonts w:eastAsia="標楷體" w:hint="eastAsia"/>
              </w:rPr>
              <w:t>本系教師提請升等時，應</w:t>
            </w:r>
            <w:proofErr w:type="gramStart"/>
            <w:r w:rsidRPr="0077591C">
              <w:rPr>
                <w:rFonts w:eastAsia="標楷體" w:hint="eastAsia"/>
              </w:rPr>
              <w:t>於系訂期間</w:t>
            </w:r>
            <w:proofErr w:type="gramEnd"/>
            <w:r w:rsidRPr="0077591C">
              <w:rPr>
                <w:rFonts w:eastAsia="標楷體" w:hint="eastAsia"/>
              </w:rPr>
              <w:t>內備妥下列資料：</w:t>
            </w:r>
          </w:p>
          <w:p w:rsidR="00027C0D" w:rsidRPr="0077591C" w:rsidRDefault="00027C0D" w:rsidP="00027C0D">
            <w:pPr>
              <w:spacing w:line="440" w:lineRule="exact"/>
              <w:ind w:left="432" w:hangingChars="180" w:hanging="432"/>
              <w:jc w:val="both"/>
              <w:rPr>
                <w:rFonts w:eastAsia="標楷體"/>
              </w:rPr>
            </w:pPr>
            <w:r w:rsidRPr="0077591C">
              <w:rPr>
                <w:rFonts w:eastAsia="標楷體"/>
              </w:rPr>
              <w:t>(</w:t>
            </w:r>
            <w:proofErr w:type="gramStart"/>
            <w:r w:rsidRPr="0077591C">
              <w:rPr>
                <w:rFonts w:eastAsia="標楷體" w:hint="eastAsia"/>
              </w:rPr>
              <w:t>一</w:t>
            </w:r>
            <w:proofErr w:type="gramEnd"/>
            <w:r w:rsidRPr="0077591C">
              <w:rPr>
                <w:rFonts w:eastAsia="標楷體"/>
              </w:rPr>
              <w:t>)</w:t>
            </w:r>
            <w:proofErr w:type="gramStart"/>
            <w:r w:rsidRPr="0077591C">
              <w:rPr>
                <w:rFonts w:eastAsia="標楷體" w:hint="eastAsia"/>
              </w:rPr>
              <w:t>擬升等</w:t>
            </w:r>
            <w:proofErr w:type="gramEnd"/>
            <w:r w:rsidRPr="0077591C">
              <w:rPr>
                <w:rFonts w:eastAsia="標楷體" w:hint="eastAsia"/>
              </w:rPr>
              <w:t>教師履歷資料（含學經歷、研究專長、著作目錄等）重要學經歷影本（國外學經歷證件需經我國駐外單位驗證）教師證書影本、現職聘書影本，</w:t>
            </w:r>
            <w:r w:rsidRPr="00027C0D">
              <w:rPr>
                <w:rFonts w:eastAsia="標楷體" w:hint="eastAsia"/>
                <w:b/>
                <w:color w:val="FF0000"/>
                <w:u w:val="single"/>
              </w:rPr>
              <w:t>依</w:t>
            </w:r>
            <w:proofErr w:type="gramStart"/>
            <w:r w:rsidRPr="00027C0D">
              <w:rPr>
                <w:rFonts w:eastAsia="標楷體" w:hint="eastAsia"/>
                <w:b/>
                <w:color w:val="FF0000"/>
                <w:u w:val="single"/>
              </w:rPr>
              <w:t>所需份數</w:t>
            </w:r>
            <w:proofErr w:type="gramEnd"/>
            <w:r w:rsidRPr="00027C0D">
              <w:rPr>
                <w:rFonts w:eastAsia="標楷體" w:hint="eastAsia"/>
                <w:b/>
                <w:color w:val="FF0000"/>
                <w:u w:val="single"/>
              </w:rPr>
              <w:t>繳交</w:t>
            </w:r>
            <w:r w:rsidRPr="0077591C">
              <w:rPr>
                <w:rFonts w:eastAsia="標楷體" w:hint="eastAsia"/>
              </w:rPr>
              <w:t>。</w:t>
            </w:r>
          </w:p>
          <w:p w:rsidR="00027C0D" w:rsidRPr="0077591C" w:rsidRDefault="00027C0D" w:rsidP="00027C0D">
            <w:pPr>
              <w:spacing w:line="440" w:lineRule="exact"/>
              <w:ind w:left="432" w:hangingChars="180" w:hanging="432"/>
              <w:jc w:val="both"/>
              <w:rPr>
                <w:rFonts w:eastAsia="標楷體"/>
              </w:rPr>
            </w:pPr>
            <w:r w:rsidRPr="0077591C">
              <w:rPr>
                <w:rFonts w:eastAsia="標楷體"/>
              </w:rPr>
              <w:t>(</w:t>
            </w:r>
            <w:r w:rsidRPr="0077591C">
              <w:rPr>
                <w:rFonts w:eastAsia="標楷體" w:hint="eastAsia"/>
              </w:rPr>
              <w:t>二</w:t>
            </w:r>
            <w:r w:rsidRPr="0077591C">
              <w:rPr>
                <w:rFonts w:eastAsia="標楷體"/>
              </w:rPr>
              <w:t>)</w:t>
            </w:r>
            <w:r w:rsidRPr="0077591C">
              <w:rPr>
                <w:rFonts w:eastAsia="標楷體" w:hint="eastAsia"/>
              </w:rPr>
              <w:t>升等前一</w:t>
            </w:r>
            <w:proofErr w:type="gramStart"/>
            <w:r w:rsidRPr="0077591C">
              <w:rPr>
                <w:rFonts w:eastAsia="標楷體" w:hint="eastAsia"/>
              </w:rPr>
              <w:t>職級且</w:t>
            </w:r>
            <w:proofErr w:type="gramEnd"/>
            <w:r w:rsidRPr="0077591C">
              <w:rPr>
                <w:rFonts w:eastAsia="標楷體" w:hint="eastAsia"/>
              </w:rPr>
              <w:t>七年內代表著作一篇（若有合著者，需附教育部專科以上學校教師資格審查代表著作合著人證明表）及七年內參考著作（如為專門</w:t>
            </w:r>
            <w:r w:rsidRPr="0077591C">
              <w:rPr>
                <w:rFonts w:eastAsia="標楷體" w:hint="eastAsia"/>
              </w:rPr>
              <w:lastRenderedPageBreak/>
              <w:t>著作最多三冊，如於期刊發表者，不受前述之限制），</w:t>
            </w:r>
            <w:r w:rsidRPr="00027C0D">
              <w:rPr>
                <w:rFonts w:eastAsia="標楷體" w:hint="eastAsia"/>
                <w:b/>
                <w:color w:val="FF0000"/>
                <w:u w:val="single"/>
              </w:rPr>
              <w:t>依</w:t>
            </w:r>
            <w:proofErr w:type="gramStart"/>
            <w:r w:rsidRPr="00027C0D">
              <w:rPr>
                <w:rFonts w:eastAsia="標楷體" w:hint="eastAsia"/>
                <w:b/>
                <w:color w:val="FF0000"/>
                <w:u w:val="single"/>
              </w:rPr>
              <w:t>所需份數</w:t>
            </w:r>
            <w:proofErr w:type="gramEnd"/>
            <w:r w:rsidRPr="00027C0D">
              <w:rPr>
                <w:rFonts w:eastAsia="標楷體" w:hint="eastAsia"/>
                <w:b/>
                <w:color w:val="FF0000"/>
                <w:u w:val="single"/>
              </w:rPr>
              <w:t>繳交</w:t>
            </w:r>
            <w:r w:rsidRPr="0077591C">
              <w:rPr>
                <w:rFonts w:eastAsia="標楷體" w:hint="eastAsia"/>
              </w:rPr>
              <w:t>。</w:t>
            </w:r>
          </w:p>
          <w:p w:rsidR="00E04EB9" w:rsidRPr="0077591C" w:rsidRDefault="00027C0D" w:rsidP="003421D1">
            <w:pPr>
              <w:spacing w:line="440" w:lineRule="exact"/>
              <w:ind w:left="432" w:hangingChars="180" w:hanging="432"/>
              <w:jc w:val="both"/>
              <w:rPr>
                <w:rFonts w:eastAsia="標楷體"/>
              </w:rPr>
            </w:pPr>
            <w:r w:rsidRPr="0077591C">
              <w:rPr>
                <w:rFonts w:eastAsia="標楷體"/>
              </w:rPr>
              <w:t>(</w:t>
            </w:r>
            <w:r w:rsidRPr="0077591C">
              <w:rPr>
                <w:rFonts w:eastAsia="標楷體" w:hint="eastAsia"/>
              </w:rPr>
              <w:t>三</w:t>
            </w:r>
            <w:r w:rsidRPr="0077591C">
              <w:rPr>
                <w:rFonts w:eastAsia="標楷體"/>
              </w:rPr>
              <w:t>)</w:t>
            </w:r>
            <w:r w:rsidRPr="0077591C">
              <w:rPr>
                <w:rFonts w:eastAsia="標楷體" w:hint="eastAsia"/>
              </w:rPr>
              <w:t>其他有助審查之資料，</w:t>
            </w:r>
            <w:r w:rsidRPr="00027C0D">
              <w:rPr>
                <w:rFonts w:eastAsia="標楷體" w:hint="eastAsia"/>
                <w:b/>
                <w:color w:val="FF0000"/>
                <w:u w:val="single"/>
              </w:rPr>
              <w:t>依</w:t>
            </w:r>
            <w:proofErr w:type="gramStart"/>
            <w:r w:rsidRPr="00027C0D">
              <w:rPr>
                <w:rFonts w:eastAsia="標楷體" w:hint="eastAsia"/>
                <w:b/>
                <w:color w:val="FF0000"/>
                <w:u w:val="single"/>
              </w:rPr>
              <w:t>所需份數</w:t>
            </w:r>
            <w:proofErr w:type="gramEnd"/>
            <w:r w:rsidRPr="00027C0D">
              <w:rPr>
                <w:rFonts w:eastAsia="標楷體" w:hint="eastAsia"/>
                <w:b/>
                <w:color w:val="FF0000"/>
                <w:u w:val="single"/>
              </w:rPr>
              <w:t>繳交</w:t>
            </w:r>
            <w:r w:rsidRPr="0077591C">
              <w:rPr>
                <w:rFonts w:eastAsia="標楷體" w:hint="eastAsia"/>
              </w:rPr>
              <w:t>。</w:t>
            </w:r>
          </w:p>
        </w:tc>
      </w:tr>
      <w:tr w:rsidR="00E04EB9" w:rsidRPr="0077591C" w:rsidTr="000368A0">
        <w:trPr>
          <w:gridAfter w:val="1"/>
          <w:wAfter w:w="370" w:type="dxa"/>
          <w:jc w:val="center"/>
        </w:trPr>
        <w:tc>
          <w:tcPr>
            <w:tcW w:w="872" w:type="dxa"/>
          </w:tcPr>
          <w:p w:rsidR="00E04EB9" w:rsidRPr="0077591C" w:rsidRDefault="00E04EB9" w:rsidP="0077591C">
            <w:pPr>
              <w:numPr>
                <w:ilvl w:val="0"/>
                <w:numId w:val="6"/>
              </w:numPr>
              <w:adjustRightInd w:val="0"/>
              <w:snapToGrid w:val="0"/>
              <w:spacing w:line="440" w:lineRule="exact"/>
              <w:jc w:val="both"/>
              <w:rPr>
                <w:rFonts w:eastAsia="標楷體"/>
              </w:rPr>
            </w:pPr>
          </w:p>
        </w:tc>
        <w:tc>
          <w:tcPr>
            <w:tcW w:w="8272" w:type="dxa"/>
            <w:gridSpan w:val="2"/>
          </w:tcPr>
          <w:p w:rsidR="00E04EB9" w:rsidRPr="0077591C" w:rsidRDefault="00E04EB9" w:rsidP="0077591C">
            <w:pPr>
              <w:widowControl/>
              <w:adjustRightInd w:val="0"/>
              <w:snapToGrid w:val="0"/>
              <w:spacing w:line="440" w:lineRule="exact"/>
              <w:jc w:val="both"/>
              <w:rPr>
                <w:rFonts w:eastAsia="標楷體"/>
              </w:rPr>
            </w:pPr>
            <w:r w:rsidRPr="0077591C">
              <w:rPr>
                <w:rFonts w:eastAsia="標楷體" w:hint="eastAsia"/>
              </w:rPr>
              <w:t>本系教評會開會時，應由會議主席對申請人之資料提出說明，必要時得由申請人提出書面說明或口頭答辯。本系教評會出席人員得對資料加以討論，並需對前條所指各項，依本辦法所定之客觀計分方法予以評分。各出席人對各項評分之簡單算術平均即為各該項之本系教評會初審計分。</w:t>
            </w:r>
          </w:p>
        </w:tc>
      </w:tr>
      <w:tr w:rsidR="00E04EB9" w:rsidRPr="0077591C" w:rsidTr="000368A0">
        <w:trPr>
          <w:gridAfter w:val="1"/>
          <w:wAfter w:w="370" w:type="dxa"/>
          <w:jc w:val="center"/>
        </w:trPr>
        <w:tc>
          <w:tcPr>
            <w:tcW w:w="872" w:type="dxa"/>
          </w:tcPr>
          <w:p w:rsidR="00E04EB9" w:rsidRPr="0077591C" w:rsidRDefault="00E04EB9" w:rsidP="0077591C">
            <w:pPr>
              <w:numPr>
                <w:ilvl w:val="0"/>
                <w:numId w:val="6"/>
              </w:numPr>
              <w:adjustRightInd w:val="0"/>
              <w:snapToGrid w:val="0"/>
              <w:spacing w:line="440" w:lineRule="exact"/>
              <w:jc w:val="both"/>
              <w:rPr>
                <w:rFonts w:eastAsia="標楷體"/>
              </w:rPr>
            </w:pPr>
          </w:p>
        </w:tc>
        <w:tc>
          <w:tcPr>
            <w:tcW w:w="8272" w:type="dxa"/>
            <w:gridSpan w:val="2"/>
          </w:tcPr>
          <w:p w:rsidR="00E04EB9" w:rsidRPr="0077591C" w:rsidRDefault="00E04EB9" w:rsidP="0077591C">
            <w:pPr>
              <w:autoSpaceDE w:val="0"/>
              <w:autoSpaceDN w:val="0"/>
              <w:adjustRightInd w:val="0"/>
              <w:snapToGrid w:val="0"/>
              <w:spacing w:line="440" w:lineRule="exact"/>
              <w:ind w:left="871" w:hangingChars="363" w:hanging="871"/>
              <w:jc w:val="both"/>
              <w:textAlignment w:val="bottom"/>
              <w:rPr>
                <w:rFonts w:eastAsia="標楷體"/>
              </w:rPr>
            </w:pPr>
            <w:r w:rsidRPr="0077591C">
              <w:rPr>
                <w:rFonts w:eastAsia="標楷體" w:hint="eastAsia"/>
              </w:rPr>
              <w:t>本系教評會之升等審查通過標準，應同時符合以下兩點</w:t>
            </w:r>
            <w:r w:rsidRPr="0077591C">
              <w:rPr>
                <w:rFonts w:eastAsia="標楷體"/>
              </w:rPr>
              <w:t>:</w:t>
            </w:r>
          </w:p>
          <w:p w:rsidR="00E04EB9" w:rsidRPr="0077591C" w:rsidRDefault="00E04EB9" w:rsidP="0077591C">
            <w:pPr>
              <w:spacing w:line="440" w:lineRule="exact"/>
              <w:ind w:left="432" w:hangingChars="180" w:hanging="432"/>
              <w:jc w:val="both"/>
              <w:rPr>
                <w:rFonts w:eastAsia="標楷體"/>
              </w:rPr>
            </w:pPr>
            <w:r w:rsidRPr="0077591C">
              <w:rPr>
                <w:rFonts w:eastAsia="標楷體"/>
              </w:rPr>
              <w:t>(</w:t>
            </w:r>
            <w:r w:rsidRPr="0077591C">
              <w:rPr>
                <w:rFonts w:eastAsia="標楷體" w:hint="eastAsia"/>
              </w:rPr>
              <w:t>一</w:t>
            </w:r>
            <w:r w:rsidRPr="0077591C">
              <w:rPr>
                <w:rFonts w:eastAsia="標楷體"/>
              </w:rPr>
              <w:t>)</w:t>
            </w:r>
            <w:r w:rsidRPr="0077591C">
              <w:rPr>
                <w:rFonts w:eastAsia="標楷體" w:hint="eastAsia"/>
              </w:rPr>
              <w:t>本要點第六點第二項申請升等的必要條件。</w:t>
            </w:r>
          </w:p>
          <w:p w:rsidR="00E04EB9" w:rsidRPr="0077591C" w:rsidRDefault="00E04EB9" w:rsidP="0077591C">
            <w:pPr>
              <w:spacing w:line="440" w:lineRule="exact"/>
              <w:ind w:left="408" w:hangingChars="170" w:hanging="408"/>
              <w:jc w:val="both"/>
              <w:rPr>
                <w:rFonts w:eastAsia="標楷體"/>
              </w:rPr>
            </w:pPr>
            <w:r w:rsidRPr="0077591C">
              <w:rPr>
                <w:rFonts w:eastAsia="標楷體"/>
              </w:rPr>
              <w:t>(</w:t>
            </w:r>
            <w:r w:rsidRPr="0077591C">
              <w:rPr>
                <w:rFonts w:eastAsia="標楷體" w:hint="eastAsia"/>
              </w:rPr>
              <w:t>二</w:t>
            </w:r>
            <w:r w:rsidRPr="0077591C">
              <w:rPr>
                <w:rFonts w:eastAsia="標楷體"/>
              </w:rPr>
              <w:t>)</w:t>
            </w:r>
            <w:r w:rsidRPr="0077591C">
              <w:rPr>
                <w:rFonts w:eastAsia="標楷體" w:hint="eastAsia"/>
              </w:rPr>
              <w:t>研究著作成績，應在研究成績總分七十分以上，即研究著作成績應在該項成績之百分之七十以上。</w:t>
            </w:r>
          </w:p>
        </w:tc>
      </w:tr>
      <w:tr w:rsidR="00E04EB9" w:rsidRPr="0077591C" w:rsidTr="000368A0">
        <w:trPr>
          <w:gridAfter w:val="1"/>
          <w:wAfter w:w="370" w:type="dxa"/>
          <w:jc w:val="center"/>
        </w:trPr>
        <w:tc>
          <w:tcPr>
            <w:tcW w:w="872" w:type="dxa"/>
          </w:tcPr>
          <w:p w:rsidR="00E04EB9" w:rsidRPr="0077591C" w:rsidRDefault="00E04EB9" w:rsidP="0077591C">
            <w:pPr>
              <w:numPr>
                <w:ilvl w:val="0"/>
                <w:numId w:val="6"/>
              </w:numPr>
              <w:adjustRightInd w:val="0"/>
              <w:snapToGrid w:val="0"/>
              <w:spacing w:line="440" w:lineRule="exact"/>
              <w:jc w:val="both"/>
              <w:rPr>
                <w:rFonts w:eastAsia="標楷體"/>
              </w:rPr>
            </w:pPr>
          </w:p>
        </w:tc>
        <w:tc>
          <w:tcPr>
            <w:tcW w:w="8272" w:type="dxa"/>
            <w:gridSpan w:val="2"/>
          </w:tcPr>
          <w:p w:rsidR="00E04EB9" w:rsidRPr="0077591C" w:rsidRDefault="00E04EB9" w:rsidP="0077591C">
            <w:pPr>
              <w:widowControl/>
              <w:adjustRightInd w:val="0"/>
              <w:snapToGrid w:val="0"/>
              <w:spacing w:line="440" w:lineRule="exact"/>
              <w:ind w:leftChars="2" w:left="509" w:hangingChars="210" w:hanging="504"/>
              <w:jc w:val="both"/>
              <w:rPr>
                <w:rFonts w:eastAsia="標楷體"/>
              </w:rPr>
            </w:pPr>
            <w:r w:rsidRPr="0077591C">
              <w:rPr>
                <w:rFonts w:eastAsia="標楷體" w:hint="eastAsia"/>
              </w:rPr>
              <w:t>本要點第四點所稱之研究著作成果，包括學術期刊之論文及有編輯委員之學術性專書。</w:t>
            </w:r>
            <w:r w:rsidR="00390D47" w:rsidRPr="0077591C">
              <w:rPr>
                <w:rFonts w:eastAsia="標楷體" w:hint="eastAsia"/>
              </w:rPr>
              <w:t>研究成績分為研究著作成績及</w:t>
            </w:r>
            <w:r w:rsidR="00390D47" w:rsidRPr="00390D47">
              <w:rPr>
                <w:rFonts w:eastAsia="標楷體" w:hint="eastAsia"/>
                <w:b/>
                <w:color w:val="FF0000"/>
                <w:u w:val="single"/>
              </w:rPr>
              <w:t>研究計畫</w:t>
            </w:r>
            <w:r w:rsidR="00390D47" w:rsidRPr="0077591C">
              <w:rPr>
                <w:rFonts w:eastAsia="標楷體" w:hint="eastAsia"/>
              </w:rPr>
              <w:t>及獎補助研究</w:t>
            </w:r>
            <w:r w:rsidR="00390D47" w:rsidRPr="00390D47">
              <w:rPr>
                <w:rFonts w:eastAsia="標楷體" w:hint="eastAsia"/>
                <w:b/>
                <w:color w:val="FF0000"/>
                <w:u w:val="single"/>
              </w:rPr>
              <w:t>獎項</w:t>
            </w:r>
            <w:r w:rsidR="00390D47" w:rsidRPr="0077591C">
              <w:rPr>
                <w:rFonts w:eastAsia="標楷體" w:hint="eastAsia"/>
              </w:rPr>
              <w:t>成績二部份，依下列各項評分標準計分</w:t>
            </w:r>
            <w:r w:rsidRPr="0077591C">
              <w:rPr>
                <w:rFonts w:eastAsia="標楷體" w:hint="eastAsia"/>
              </w:rPr>
              <w:t>：</w:t>
            </w:r>
            <w:r w:rsidRPr="0077591C">
              <w:rPr>
                <w:rFonts w:eastAsia="標楷體"/>
              </w:rPr>
              <w:t xml:space="preserve"> </w:t>
            </w:r>
          </w:p>
          <w:p w:rsidR="00E04EB9" w:rsidRPr="0077591C" w:rsidRDefault="00E04EB9" w:rsidP="0077591C">
            <w:pPr>
              <w:spacing w:line="440" w:lineRule="exact"/>
              <w:ind w:left="432" w:hangingChars="180" w:hanging="432"/>
              <w:jc w:val="both"/>
              <w:rPr>
                <w:rFonts w:eastAsia="標楷體"/>
              </w:rPr>
            </w:pPr>
            <w:r w:rsidRPr="0077591C">
              <w:rPr>
                <w:rFonts w:eastAsia="標楷體"/>
              </w:rPr>
              <w:t>(</w:t>
            </w:r>
            <w:proofErr w:type="gramStart"/>
            <w:r w:rsidRPr="0077591C">
              <w:rPr>
                <w:rFonts w:eastAsia="標楷體" w:hint="eastAsia"/>
              </w:rPr>
              <w:t>一</w:t>
            </w:r>
            <w:proofErr w:type="gramEnd"/>
            <w:r w:rsidRPr="0077591C">
              <w:rPr>
                <w:rFonts w:eastAsia="標楷體"/>
              </w:rPr>
              <w:t>)</w:t>
            </w:r>
            <w:r w:rsidR="001F34E1" w:rsidRPr="0077591C">
              <w:rPr>
                <w:rFonts w:eastAsia="標楷體" w:hint="eastAsia"/>
              </w:rPr>
              <w:t xml:space="preserve"> </w:t>
            </w:r>
            <w:r w:rsidR="001F34E1" w:rsidRPr="0077591C">
              <w:rPr>
                <w:rFonts w:eastAsia="標楷體" w:hint="eastAsia"/>
              </w:rPr>
              <w:t>研究著作成績總分為</w:t>
            </w:r>
            <w:r w:rsidR="001F34E1" w:rsidRPr="0077591C">
              <w:rPr>
                <w:rFonts w:eastAsia="標楷體"/>
              </w:rPr>
              <w:t>100</w:t>
            </w:r>
            <w:r w:rsidR="001F34E1" w:rsidRPr="0077591C">
              <w:rPr>
                <w:rFonts w:eastAsia="標楷體" w:hint="eastAsia"/>
              </w:rPr>
              <w:t>分，占研究</w:t>
            </w:r>
            <w:r w:rsidR="001E3E52" w:rsidRPr="001E3E52">
              <w:rPr>
                <w:rFonts w:eastAsia="標楷體" w:hint="eastAsia"/>
                <w:b/>
                <w:color w:val="FF0000"/>
                <w:u w:val="single"/>
              </w:rPr>
              <w:t>項目</w:t>
            </w:r>
            <w:r w:rsidR="001F34E1" w:rsidRPr="0077591C">
              <w:rPr>
                <w:rFonts w:eastAsia="標楷體" w:hint="eastAsia"/>
              </w:rPr>
              <w:t>成績</w:t>
            </w:r>
            <w:r w:rsidR="001F34E1" w:rsidRPr="0077591C">
              <w:rPr>
                <w:rFonts w:eastAsia="標楷體"/>
              </w:rPr>
              <w:t>85</w:t>
            </w:r>
            <w:r w:rsidR="001F34E1" w:rsidRPr="0077591C">
              <w:rPr>
                <w:rFonts w:eastAsia="標楷體" w:hint="eastAsia"/>
              </w:rPr>
              <w:t>％，分</w:t>
            </w:r>
            <w:r w:rsidR="001F34E1">
              <w:rPr>
                <w:rFonts w:eastAsia="標楷體" w:hint="eastAsia"/>
              </w:rPr>
              <w:t>類要點如下，詳細分類如</w:t>
            </w:r>
            <w:r w:rsidR="001F34E1" w:rsidRPr="00027C0D">
              <w:rPr>
                <w:rFonts w:eastAsia="標楷體" w:hint="eastAsia"/>
                <w:b/>
                <w:color w:val="FF0000"/>
              </w:rPr>
              <w:t>「</w:t>
            </w:r>
            <w:r w:rsidR="001F34E1">
              <w:rPr>
                <w:rFonts w:eastAsia="標楷體" w:hint="eastAsia"/>
                <w:b/>
                <w:color w:val="FF0000"/>
              </w:rPr>
              <w:t>國立高雄大學金融管理學系之財務金融專業期刊分類表</w:t>
            </w:r>
            <w:r w:rsidR="001F34E1" w:rsidRPr="00027C0D">
              <w:rPr>
                <w:rFonts w:eastAsia="標楷體" w:hint="eastAsia"/>
                <w:b/>
                <w:color w:val="FF0000"/>
              </w:rPr>
              <w:t>」</w:t>
            </w:r>
            <w:r w:rsidR="001F34E1">
              <w:rPr>
                <w:rFonts w:eastAsia="標楷體" w:hint="eastAsia"/>
              </w:rPr>
              <w:t>（於系</w:t>
            </w:r>
            <w:proofErr w:type="gramStart"/>
            <w:r w:rsidR="001F34E1">
              <w:rPr>
                <w:rFonts w:eastAsia="標楷體" w:hint="eastAsia"/>
              </w:rPr>
              <w:t>務</w:t>
            </w:r>
            <w:proofErr w:type="gramEnd"/>
            <w:r w:rsidR="001F34E1">
              <w:rPr>
                <w:rFonts w:eastAsia="標楷體" w:hint="eastAsia"/>
              </w:rPr>
              <w:t>會議通過後，即得據以施行）：</w:t>
            </w:r>
          </w:p>
          <w:p w:rsidR="00E04EB9" w:rsidRPr="0077591C" w:rsidRDefault="00E04EB9" w:rsidP="0077591C">
            <w:pPr>
              <w:autoSpaceDE w:val="0"/>
              <w:autoSpaceDN w:val="0"/>
              <w:snapToGrid w:val="0"/>
              <w:spacing w:line="440" w:lineRule="exact"/>
              <w:jc w:val="both"/>
              <w:textAlignment w:val="bottom"/>
              <w:rPr>
                <w:rFonts w:eastAsia="標楷體"/>
              </w:rPr>
            </w:pPr>
            <w:r w:rsidRPr="0077591C">
              <w:rPr>
                <w:rFonts w:eastAsia="標楷體"/>
              </w:rPr>
              <w:t xml:space="preserve">    1. A+</w:t>
            </w:r>
            <w:r w:rsidRPr="0077591C">
              <w:rPr>
                <w:rFonts w:eastAsia="標楷體" w:hint="eastAsia"/>
              </w:rPr>
              <w:t>類</w:t>
            </w:r>
            <w:r w:rsidRPr="0077591C">
              <w:rPr>
                <w:rFonts w:eastAsia="標楷體"/>
              </w:rPr>
              <w:t>:</w:t>
            </w:r>
            <w:r w:rsidRPr="0077591C">
              <w:rPr>
                <w:rFonts w:eastAsia="標楷體" w:hint="eastAsia"/>
              </w:rPr>
              <w:t>國際傑出期刊。</w:t>
            </w:r>
          </w:p>
          <w:p w:rsidR="00E04EB9" w:rsidRPr="0077591C" w:rsidRDefault="00E04EB9" w:rsidP="0077591C">
            <w:pPr>
              <w:autoSpaceDE w:val="0"/>
              <w:autoSpaceDN w:val="0"/>
              <w:snapToGrid w:val="0"/>
              <w:spacing w:line="440" w:lineRule="exact"/>
              <w:ind w:leftChars="200" w:left="648" w:hangingChars="70" w:hanging="168"/>
              <w:jc w:val="both"/>
              <w:textAlignment w:val="bottom"/>
              <w:rPr>
                <w:rFonts w:eastAsia="標楷體"/>
              </w:rPr>
            </w:pPr>
            <w:r w:rsidRPr="0077591C">
              <w:rPr>
                <w:rFonts w:eastAsia="標楷體"/>
              </w:rPr>
              <w:t>2.A</w:t>
            </w:r>
            <w:r w:rsidRPr="0077591C">
              <w:rPr>
                <w:rFonts w:eastAsia="標楷體" w:hint="eastAsia"/>
              </w:rPr>
              <w:t>類</w:t>
            </w:r>
            <w:proofErr w:type="gramStart"/>
            <w:r w:rsidRPr="0077591C">
              <w:rPr>
                <w:rFonts w:eastAsia="標楷體" w:hint="eastAsia"/>
              </w:rPr>
              <w:t>︰</w:t>
            </w:r>
            <w:proofErr w:type="gramEnd"/>
            <w:r w:rsidRPr="0077591C">
              <w:rPr>
                <w:rFonts w:eastAsia="標楷體" w:hint="eastAsia"/>
              </w:rPr>
              <w:t>具相當嚴謹審稿制度且為國內外極具知名度之學術期刊。</w:t>
            </w:r>
          </w:p>
          <w:p w:rsidR="00E04EB9" w:rsidRPr="0077591C" w:rsidRDefault="00E04EB9" w:rsidP="0077591C">
            <w:pPr>
              <w:autoSpaceDE w:val="0"/>
              <w:autoSpaceDN w:val="0"/>
              <w:snapToGrid w:val="0"/>
              <w:spacing w:line="440" w:lineRule="exact"/>
              <w:ind w:leftChars="199" w:left="675" w:hangingChars="82" w:hanging="197"/>
              <w:jc w:val="both"/>
              <w:textAlignment w:val="bottom"/>
              <w:rPr>
                <w:rFonts w:eastAsia="標楷體"/>
              </w:rPr>
            </w:pPr>
            <w:r w:rsidRPr="0077591C">
              <w:rPr>
                <w:rFonts w:eastAsia="標楷體"/>
              </w:rPr>
              <w:t>3.B</w:t>
            </w:r>
            <w:r w:rsidRPr="0077591C">
              <w:rPr>
                <w:rFonts w:eastAsia="標楷體" w:hint="eastAsia"/>
              </w:rPr>
              <w:t>類：具嚴謹審稿制度且為國內外具知名度之學術期刊、及具有相當知名編輯委員所編輯出版之學術性專書。</w:t>
            </w:r>
          </w:p>
          <w:p w:rsidR="00493083" w:rsidRDefault="00E04EB9" w:rsidP="0077591C">
            <w:pPr>
              <w:autoSpaceDE w:val="0"/>
              <w:autoSpaceDN w:val="0"/>
              <w:snapToGrid w:val="0"/>
              <w:spacing w:line="440" w:lineRule="exact"/>
              <w:ind w:leftChars="200" w:left="1692" w:hangingChars="505" w:hanging="1212"/>
              <w:jc w:val="both"/>
              <w:textAlignment w:val="bottom"/>
              <w:rPr>
                <w:rFonts w:eastAsia="標楷體"/>
              </w:rPr>
            </w:pPr>
            <w:r w:rsidRPr="0077591C">
              <w:rPr>
                <w:rFonts w:eastAsia="標楷體"/>
              </w:rPr>
              <w:t>4.C</w:t>
            </w:r>
            <w:r w:rsidRPr="0077591C">
              <w:rPr>
                <w:rFonts w:eastAsia="標楷體" w:hint="eastAsia"/>
              </w:rPr>
              <w:t>類</w:t>
            </w:r>
            <w:proofErr w:type="gramStart"/>
            <w:r w:rsidRPr="0077591C">
              <w:rPr>
                <w:rFonts w:eastAsia="標楷體" w:hint="eastAsia"/>
              </w:rPr>
              <w:t>︰</w:t>
            </w:r>
            <w:proofErr w:type="gramEnd"/>
          </w:p>
          <w:p w:rsidR="00E04EB9" w:rsidRPr="0077591C" w:rsidRDefault="00E04EB9" w:rsidP="00493083">
            <w:pPr>
              <w:autoSpaceDE w:val="0"/>
              <w:autoSpaceDN w:val="0"/>
              <w:snapToGrid w:val="0"/>
              <w:spacing w:line="440" w:lineRule="exact"/>
              <w:ind w:leftChars="300" w:left="1932" w:hangingChars="505" w:hanging="1212"/>
              <w:jc w:val="both"/>
              <w:textAlignment w:val="bottom"/>
              <w:rPr>
                <w:rFonts w:eastAsia="標楷體"/>
              </w:rPr>
            </w:pPr>
            <w:r w:rsidRPr="0077591C">
              <w:rPr>
                <w:rFonts w:eastAsia="標楷體"/>
              </w:rPr>
              <w:t>(1)</w:t>
            </w:r>
            <w:r w:rsidRPr="0077591C">
              <w:rPr>
                <w:rFonts w:eastAsia="標楷體" w:hint="eastAsia"/>
              </w:rPr>
              <w:t>在國內、</w:t>
            </w:r>
            <w:proofErr w:type="gramStart"/>
            <w:r w:rsidRPr="0077591C">
              <w:rPr>
                <w:rFonts w:eastAsia="標楷體" w:hint="eastAsia"/>
              </w:rPr>
              <w:t>外具匿名</w:t>
            </w:r>
            <w:proofErr w:type="gramEnd"/>
            <w:r w:rsidRPr="0077591C">
              <w:rPr>
                <w:rFonts w:eastAsia="標楷體" w:hint="eastAsia"/>
              </w:rPr>
              <w:t>外審制度之學術期刊及有編輯委員之學術性專書。</w:t>
            </w:r>
          </w:p>
          <w:p w:rsidR="00E04EB9" w:rsidRPr="0077591C" w:rsidRDefault="00E04EB9" w:rsidP="00493083">
            <w:pPr>
              <w:autoSpaceDE w:val="0"/>
              <w:autoSpaceDN w:val="0"/>
              <w:snapToGrid w:val="0"/>
              <w:spacing w:line="440" w:lineRule="exact"/>
              <w:ind w:leftChars="300" w:left="960" w:hangingChars="100" w:hanging="240"/>
              <w:jc w:val="both"/>
              <w:textAlignment w:val="bottom"/>
              <w:rPr>
                <w:rFonts w:eastAsia="標楷體"/>
              </w:rPr>
            </w:pPr>
            <w:r w:rsidRPr="0077591C">
              <w:rPr>
                <w:rFonts w:eastAsia="標楷體"/>
              </w:rPr>
              <w:t>(2)</w:t>
            </w:r>
            <w:r w:rsidRPr="0077591C">
              <w:rPr>
                <w:rFonts w:eastAsia="標楷體" w:hint="eastAsia"/>
              </w:rPr>
              <w:t>國內、</w:t>
            </w:r>
            <w:proofErr w:type="gramStart"/>
            <w:r w:rsidRPr="0077591C">
              <w:rPr>
                <w:rFonts w:eastAsia="標楷體" w:hint="eastAsia"/>
              </w:rPr>
              <w:t>外具相當</w:t>
            </w:r>
            <w:proofErr w:type="gramEnd"/>
            <w:r w:rsidRPr="0077591C">
              <w:rPr>
                <w:rFonts w:eastAsia="標楷體" w:hint="eastAsia"/>
              </w:rPr>
              <w:t>知名度之學術會議，且於會議結束，經作者修改後再出版之學術會議論文。</w:t>
            </w:r>
          </w:p>
          <w:p w:rsidR="00E04EB9" w:rsidRPr="0077591C" w:rsidRDefault="00E04EB9" w:rsidP="0077591C">
            <w:pPr>
              <w:spacing w:line="440" w:lineRule="exact"/>
              <w:ind w:leftChars="180" w:left="432" w:firstLineChars="15" w:firstLine="36"/>
              <w:jc w:val="both"/>
              <w:rPr>
                <w:rFonts w:eastAsia="標楷體"/>
              </w:rPr>
            </w:pPr>
            <w:r w:rsidRPr="0077591C">
              <w:rPr>
                <w:rFonts w:eastAsia="標楷體"/>
              </w:rPr>
              <w:t>5.</w:t>
            </w:r>
            <w:r w:rsidRPr="0077591C">
              <w:rPr>
                <w:rFonts w:eastAsia="標楷體" w:hint="eastAsia"/>
              </w:rPr>
              <w:t>評分標準與方法：</w:t>
            </w:r>
          </w:p>
          <w:p w:rsidR="00E04EB9" w:rsidRPr="0077591C" w:rsidRDefault="00E04EB9" w:rsidP="0077591C">
            <w:pPr>
              <w:autoSpaceDE w:val="0"/>
              <w:autoSpaceDN w:val="0"/>
              <w:snapToGrid w:val="0"/>
              <w:spacing w:line="440" w:lineRule="exact"/>
              <w:ind w:leftChars="295" w:left="2052" w:hangingChars="560" w:hanging="1344"/>
              <w:jc w:val="both"/>
              <w:textAlignment w:val="bottom"/>
              <w:rPr>
                <w:rFonts w:eastAsia="標楷體"/>
              </w:rPr>
            </w:pPr>
            <w:r w:rsidRPr="0077591C">
              <w:rPr>
                <w:rFonts w:eastAsia="標楷體"/>
              </w:rPr>
              <w:t>(1)A+</w:t>
            </w:r>
            <w:r w:rsidRPr="0077591C">
              <w:rPr>
                <w:rFonts w:eastAsia="標楷體" w:hint="eastAsia"/>
              </w:rPr>
              <w:t>類每篇</w:t>
            </w:r>
            <w:r w:rsidRPr="0077591C">
              <w:rPr>
                <w:rFonts w:eastAsia="標楷體"/>
              </w:rPr>
              <w:t>86</w:t>
            </w:r>
            <w:r w:rsidRPr="0077591C">
              <w:rPr>
                <w:rFonts w:eastAsia="標楷體" w:hint="eastAsia"/>
              </w:rPr>
              <w:t>分。</w:t>
            </w:r>
          </w:p>
          <w:p w:rsidR="00E04EB9" w:rsidRPr="0077591C" w:rsidRDefault="00E04EB9" w:rsidP="0077591C">
            <w:pPr>
              <w:autoSpaceDE w:val="0"/>
              <w:autoSpaceDN w:val="0"/>
              <w:snapToGrid w:val="0"/>
              <w:spacing w:line="440" w:lineRule="exact"/>
              <w:ind w:leftChars="295" w:left="2052" w:hangingChars="560" w:hanging="1344"/>
              <w:jc w:val="both"/>
              <w:textAlignment w:val="bottom"/>
              <w:rPr>
                <w:rFonts w:eastAsia="標楷體"/>
              </w:rPr>
            </w:pPr>
            <w:r w:rsidRPr="0077591C">
              <w:rPr>
                <w:rFonts w:eastAsia="標楷體"/>
              </w:rPr>
              <w:t>(2)A</w:t>
            </w:r>
            <w:r w:rsidRPr="0077591C">
              <w:rPr>
                <w:rFonts w:eastAsia="標楷體" w:hint="eastAsia"/>
              </w:rPr>
              <w:t>類每篇</w:t>
            </w:r>
            <w:r w:rsidRPr="0077591C">
              <w:rPr>
                <w:rFonts w:eastAsia="標楷體"/>
              </w:rPr>
              <w:t>60</w:t>
            </w:r>
            <w:r w:rsidRPr="0077591C">
              <w:rPr>
                <w:rFonts w:eastAsia="標楷體" w:hint="eastAsia"/>
              </w:rPr>
              <w:t>分、</w:t>
            </w:r>
            <w:r w:rsidRPr="0077591C">
              <w:rPr>
                <w:rFonts w:eastAsia="標楷體"/>
              </w:rPr>
              <w:t>B</w:t>
            </w:r>
            <w:r w:rsidRPr="0077591C">
              <w:rPr>
                <w:rFonts w:eastAsia="標楷體" w:hint="eastAsia"/>
              </w:rPr>
              <w:t>類每篇</w:t>
            </w:r>
            <w:r w:rsidRPr="0077591C">
              <w:rPr>
                <w:rFonts w:eastAsia="標楷體"/>
              </w:rPr>
              <w:t>49</w:t>
            </w:r>
            <w:r w:rsidRPr="0077591C">
              <w:rPr>
                <w:rFonts w:eastAsia="標楷體" w:hint="eastAsia"/>
              </w:rPr>
              <w:t>分、</w:t>
            </w:r>
            <w:r w:rsidRPr="0077591C">
              <w:rPr>
                <w:rFonts w:eastAsia="標楷體"/>
              </w:rPr>
              <w:t>C</w:t>
            </w:r>
            <w:r w:rsidRPr="0077591C">
              <w:rPr>
                <w:rFonts w:eastAsia="標楷體" w:hint="eastAsia"/>
              </w:rPr>
              <w:t>類每篇</w:t>
            </w:r>
            <w:r w:rsidRPr="0077591C">
              <w:rPr>
                <w:rFonts w:eastAsia="標楷體"/>
              </w:rPr>
              <w:t>37</w:t>
            </w:r>
            <w:r w:rsidRPr="0077591C">
              <w:rPr>
                <w:rFonts w:eastAsia="標楷體" w:hint="eastAsia"/>
              </w:rPr>
              <w:t>分。</w:t>
            </w:r>
          </w:p>
          <w:p w:rsidR="00E04EB9" w:rsidRPr="0077591C" w:rsidRDefault="00E04EB9" w:rsidP="0077591C">
            <w:pPr>
              <w:autoSpaceDE w:val="0"/>
              <w:autoSpaceDN w:val="0"/>
              <w:snapToGrid w:val="0"/>
              <w:spacing w:line="440" w:lineRule="exact"/>
              <w:ind w:leftChars="295" w:left="972" w:hangingChars="110" w:hanging="264"/>
              <w:jc w:val="both"/>
              <w:textAlignment w:val="bottom"/>
              <w:rPr>
                <w:rFonts w:eastAsia="標楷體"/>
              </w:rPr>
            </w:pPr>
            <w:r w:rsidRPr="0077591C">
              <w:rPr>
                <w:rFonts w:eastAsia="標楷體"/>
              </w:rPr>
              <w:t>(3)</w:t>
            </w:r>
            <w:r w:rsidRPr="0077591C">
              <w:rPr>
                <w:rFonts w:eastAsia="標楷體" w:hint="eastAsia"/>
              </w:rPr>
              <w:t>同一著作若以上列</w:t>
            </w:r>
            <w:r w:rsidRPr="0077591C">
              <w:rPr>
                <w:rFonts w:eastAsia="標楷體"/>
              </w:rPr>
              <w:t>A</w:t>
            </w:r>
            <w:r w:rsidRPr="0077591C">
              <w:rPr>
                <w:rFonts w:eastAsia="標楷體" w:hint="eastAsia"/>
              </w:rPr>
              <w:t>、</w:t>
            </w:r>
            <w:r w:rsidRPr="0077591C">
              <w:rPr>
                <w:rFonts w:eastAsia="標楷體"/>
              </w:rPr>
              <w:t>B</w:t>
            </w:r>
            <w:r w:rsidRPr="0077591C">
              <w:rPr>
                <w:rFonts w:eastAsia="標楷體" w:hint="eastAsia"/>
              </w:rPr>
              <w:t>、</w:t>
            </w:r>
            <w:r w:rsidRPr="0077591C">
              <w:rPr>
                <w:rFonts w:eastAsia="標楷體"/>
              </w:rPr>
              <w:t>C</w:t>
            </w:r>
            <w:r w:rsidRPr="0077591C">
              <w:rPr>
                <w:rFonts w:eastAsia="標楷體" w:hint="eastAsia"/>
              </w:rPr>
              <w:t>類之方式重覆發表，僅能擇優計分，不得重覆計算。</w:t>
            </w:r>
          </w:p>
          <w:p w:rsidR="00E04EB9" w:rsidRPr="0077591C" w:rsidRDefault="00E04EB9" w:rsidP="0077591C">
            <w:pPr>
              <w:autoSpaceDE w:val="0"/>
              <w:autoSpaceDN w:val="0"/>
              <w:snapToGrid w:val="0"/>
              <w:spacing w:line="440" w:lineRule="exact"/>
              <w:ind w:leftChars="295" w:left="972" w:hangingChars="110" w:hanging="264"/>
              <w:jc w:val="both"/>
              <w:textAlignment w:val="bottom"/>
              <w:rPr>
                <w:rFonts w:eastAsia="標楷體"/>
              </w:rPr>
            </w:pPr>
            <w:r w:rsidRPr="0077591C">
              <w:rPr>
                <w:rFonts w:eastAsia="標楷體"/>
              </w:rPr>
              <w:t>(4)</w:t>
            </w:r>
            <w:r w:rsidRPr="0077591C">
              <w:rPr>
                <w:rFonts w:eastAsia="標楷體" w:hint="eastAsia"/>
              </w:rPr>
              <w:t>同一研究著作之作者多於一人時，主要作者的得分為該篇文章分數的</w:t>
            </w:r>
            <w:r w:rsidRPr="0077591C">
              <w:rPr>
                <w:rFonts w:eastAsia="標楷體"/>
              </w:rPr>
              <w:t>75%</w:t>
            </w:r>
            <w:r w:rsidRPr="0077591C">
              <w:rPr>
                <w:rFonts w:eastAsia="標楷體" w:hint="eastAsia"/>
              </w:rPr>
              <w:t>，主要作者係指聯絡作者，若未註明聯絡作者，則以第一位作</w:t>
            </w:r>
            <w:r w:rsidRPr="0077591C">
              <w:rPr>
                <w:rFonts w:eastAsia="標楷體" w:hint="eastAsia"/>
              </w:rPr>
              <w:lastRenderedPageBreak/>
              <w:t>者或由申請人提出證明書信或文件。為鼓勵合作研究，非主要作者之得分應依下列公式計算，學生不列入作者人數之計算</w:t>
            </w:r>
            <w:proofErr w:type="gramStart"/>
            <w:r w:rsidRPr="0077591C">
              <w:rPr>
                <w:rFonts w:eastAsia="標楷體" w:hint="eastAsia"/>
              </w:rPr>
              <w:t>︰</w:t>
            </w:r>
            <w:proofErr w:type="gramEnd"/>
          </w:p>
          <w:p w:rsidR="00E04EB9" w:rsidRDefault="00B979E8" w:rsidP="001F34E1">
            <w:pPr>
              <w:autoSpaceDE w:val="0"/>
              <w:autoSpaceDN w:val="0"/>
              <w:snapToGrid w:val="0"/>
              <w:spacing w:line="440" w:lineRule="exact"/>
              <w:ind w:left="482" w:firstLineChars="215" w:firstLine="516"/>
              <w:jc w:val="both"/>
              <w:textAlignment w:val="bottom"/>
              <w:rPr>
                <w:rFonts w:ascii="標楷體" w:eastAsia="標楷體" w:hAnsi="標楷體"/>
              </w:rPr>
            </w:pPr>
            <w:r>
              <w:rPr>
                <w:noProof/>
              </w:rPr>
              <mc:AlternateContent>
                <mc:Choice Requires="wps">
                  <w:drawing>
                    <wp:anchor distT="0" distB="0" distL="114300" distR="114300" simplePos="0" relativeHeight="251659264" behindDoc="0" locked="0" layoutInCell="1" allowOverlap="1" wp14:anchorId="17B3B5D5" wp14:editId="64536672">
                      <wp:simplePos x="0" y="0"/>
                      <wp:positionH relativeFrom="column">
                        <wp:posOffset>-34925</wp:posOffset>
                      </wp:positionH>
                      <wp:positionV relativeFrom="paragraph">
                        <wp:posOffset>96520</wp:posOffset>
                      </wp:positionV>
                      <wp:extent cx="2964815" cy="549275"/>
                      <wp:effectExtent l="0" t="0" r="0" b="3175"/>
                      <wp:wrapSquare wrapText="bothSides"/>
                      <wp:docPr id="1" name="文字方塊 1"/>
                      <wp:cNvGraphicFramePr/>
                      <a:graphic xmlns:a="http://schemas.openxmlformats.org/drawingml/2006/main">
                        <a:graphicData uri="http://schemas.microsoft.com/office/word/2010/wordprocessingShape">
                          <wps:wsp>
                            <wps:cNvSpPr txBox="1"/>
                            <wps:spPr>
                              <a:xfrm>
                                <a:off x="0" y="0"/>
                                <a:ext cx="2964815" cy="549275"/>
                              </a:xfrm>
                              <a:prstGeom prst="rect">
                                <a:avLst/>
                              </a:prstGeom>
                              <a:noFill/>
                              <a:ln w="6350">
                                <a:noFill/>
                              </a:ln>
                              <a:effectLst/>
                            </wps:spPr>
                            <wps:txbx>
                              <w:txbxContent>
                                <w:p w:rsidR="007A0450" w:rsidRPr="00B16BB1" w:rsidRDefault="007A0450" w:rsidP="00D863F4">
                                  <w:pPr>
                                    <w:autoSpaceDE w:val="0"/>
                                    <w:autoSpaceDN w:val="0"/>
                                    <w:snapToGrid w:val="0"/>
                                    <w:spacing w:line="440" w:lineRule="exact"/>
                                    <w:ind w:left="482" w:firstLineChars="215" w:firstLine="516"/>
                                    <w:jc w:val="both"/>
                                    <w:textAlignment w:val="bottom"/>
                                    <w:rPr>
                                      <w:rFonts w:ascii="標楷體" w:eastAsia="標楷體" w:hAnsi="標楷體"/>
                                    </w:rPr>
                                  </w:pPr>
                                  <w:r w:rsidRPr="001F34E1">
                                    <w:rPr>
                                      <w:rFonts w:ascii="標楷體" w:eastAsia="標楷體" w:hAnsi="標楷體"/>
                                      <w:position w:val="-28"/>
                                    </w:rPr>
                                    <w:object w:dxaOrig="34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1.55pt;height:33.2pt" o:ole="">
                                        <v:imagedata r:id="rId8" o:title=""/>
                                      </v:shape>
                                      <o:OLEObject Type="Embed" ProgID="Equation.3" ShapeID="_x0000_i1025" DrawAspect="Content" ObjectID="_1576581299" r:id="rId9"/>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 o:spid="_x0000_s1028" type="#_x0000_t202" style="position:absolute;left:0;text-align:left;margin-left:-2.75pt;margin-top:7.6pt;width:233.45pt;height:43.2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" filled="f" stroked="f" strokeweight=".5pt">
                      <v:textbox>
                        <w:txbxContent>
                          <w:p w:rsidR="007A0450" w:rsidRPr="00B16BB1" w:rsidRDefault="007A0450" w:rsidP="00D863F4">
                            <w:pPr>
                              <w:autoSpaceDE w:val="0"/>
                              <w:autoSpaceDN w:val="0"/>
                              <w:snapToGrid w:val="0"/>
                              <w:spacing w:line="440" w:lineRule="exact"/>
                              <w:ind w:left="482" w:firstLineChars="215" w:firstLine="516"/>
                              <w:jc w:val="both"/>
                              <w:textAlignment w:val="bottom"/>
                              <w:rPr>
                                <w:rFonts w:ascii="標楷體" w:eastAsia="標楷體" w:hAnsi="標楷體"/>
                              </w:rPr>
                            </w:pPr>
                            <w:r w:rsidRPr="001F34E1">
                              <w:rPr>
                                <w:rFonts w:ascii="標楷體" w:eastAsia="標楷體" w:hAnsi="標楷體"/>
                                <w:position w:val="-28"/>
                              </w:rPr>
                              <w:object w:dxaOrig="3440" w:dyaOrig="660">
                                <v:shape id="_x0000_i1027" type="#_x0000_t75" style="width:171.9pt;height:32.9pt" o:ole="">
                                  <v:imagedata r:id="rId10" o:title=""/>
                                </v:shape>
                                <o:OLEObject Type="Embed" ProgID="Equation.3" ShapeID="_x0000_i1027" DrawAspect="Content" ObjectID="_1576579678" r:id="rId15"/>
                              </w:object>
                            </w:r>
                          </w:p>
                        </w:txbxContent>
                      </v:textbox>
                      <w10:wrap type="square"/>
                    </v:shape>
                  </w:pict>
                </mc:Fallback>
              </mc:AlternateContent>
            </w:r>
          </w:p>
          <w:p w:rsidR="001F34E1" w:rsidRDefault="001F34E1" w:rsidP="0077591C">
            <w:pPr>
              <w:autoSpaceDE w:val="0"/>
              <w:autoSpaceDN w:val="0"/>
              <w:snapToGrid w:val="0"/>
              <w:spacing w:line="440" w:lineRule="exact"/>
              <w:ind w:left="480" w:firstLineChars="215" w:firstLine="516"/>
              <w:jc w:val="both"/>
              <w:textAlignment w:val="bottom"/>
              <w:rPr>
                <w:rFonts w:ascii="標楷體" w:eastAsia="標楷體" w:hAnsi="標楷體"/>
              </w:rPr>
            </w:pPr>
          </w:p>
          <w:p w:rsidR="00B979E8" w:rsidRPr="001F34E1" w:rsidRDefault="00B979E8" w:rsidP="0077591C">
            <w:pPr>
              <w:autoSpaceDE w:val="0"/>
              <w:autoSpaceDN w:val="0"/>
              <w:snapToGrid w:val="0"/>
              <w:spacing w:line="440" w:lineRule="exact"/>
              <w:ind w:left="480" w:firstLineChars="215" w:firstLine="516"/>
              <w:jc w:val="both"/>
              <w:textAlignment w:val="bottom"/>
              <w:rPr>
                <w:rFonts w:ascii="標楷體" w:eastAsia="標楷體" w:hAnsi="標楷體"/>
              </w:rPr>
            </w:pPr>
          </w:p>
          <w:p w:rsidR="00E04EB9" w:rsidRPr="0077591C" w:rsidRDefault="00E04EB9" w:rsidP="001F34E1">
            <w:pPr>
              <w:autoSpaceDE w:val="0"/>
              <w:autoSpaceDN w:val="0"/>
              <w:snapToGrid w:val="0"/>
              <w:spacing w:line="440" w:lineRule="exact"/>
              <w:ind w:leftChars="180" w:left="432"/>
              <w:jc w:val="both"/>
              <w:textAlignment w:val="bottom"/>
              <w:rPr>
                <w:rFonts w:eastAsia="標楷體"/>
              </w:rPr>
            </w:pPr>
            <w:r w:rsidRPr="0077591C">
              <w:rPr>
                <w:rFonts w:eastAsia="標楷體"/>
              </w:rPr>
              <w:t>6.</w:t>
            </w:r>
            <w:r w:rsidRPr="0077591C">
              <w:rPr>
                <w:rFonts w:eastAsia="標楷體" w:hint="eastAsia"/>
              </w:rPr>
              <w:t>申請人著作發表於附件一未涵蓋之期刊或書籍時，申請人應於提出升等申請前兩個月，盡量提供該期刊的相關資料，例如審評委員會成員、接受率、期刊年期、每年出版頻率等，再經本系全體專任老師以不記名方式投票決定該期刊所屬類別，採最多數票決。</w:t>
            </w:r>
          </w:p>
          <w:p w:rsidR="00E04EB9" w:rsidRPr="0077591C" w:rsidRDefault="00E04EB9" w:rsidP="0077591C">
            <w:pPr>
              <w:snapToGrid w:val="0"/>
              <w:spacing w:line="440" w:lineRule="exact"/>
              <w:ind w:left="396" w:hangingChars="165" w:hanging="396"/>
              <w:jc w:val="both"/>
              <w:rPr>
                <w:rFonts w:eastAsia="標楷體"/>
              </w:rPr>
            </w:pPr>
            <w:r w:rsidRPr="0077591C">
              <w:rPr>
                <w:rFonts w:eastAsia="標楷體"/>
              </w:rPr>
              <w:t>(</w:t>
            </w:r>
            <w:r w:rsidRPr="0077591C">
              <w:rPr>
                <w:rFonts w:eastAsia="標楷體" w:hint="eastAsia"/>
              </w:rPr>
              <w:t>二</w:t>
            </w:r>
            <w:r w:rsidRPr="0077591C">
              <w:rPr>
                <w:rFonts w:eastAsia="標楷體"/>
              </w:rPr>
              <w:t>)</w:t>
            </w:r>
            <w:r w:rsidR="001E3E52" w:rsidRPr="001E3E52">
              <w:rPr>
                <w:rFonts w:eastAsia="標楷體" w:hint="eastAsia"/>
                <w:b/>
                <w:color w:val="FF0000"/>
                <w:u w:val="single"/>
              </w:rPr>
              <w:t xml:space="preserve"> </w:t>
            </w:r>
            <w:r w:rsidR="001E3E52" w:rsidRPr="001E3E52">
              <w:rPr>
                <w:rFonts w:eastAsia="標楷體" w:hint="eastAsia"/>
                <w:b/>
                <w:color w:val="FF0000"/>
                <w:u w:val="single"/>
              </w:rPr>
              <w:t>研究計畫</w:t>
            </w:r>
            <w:r w:rsidR="001E3E52" w:rsidRPr="0077591C">
              <w:rPr>
                <w:rFonts w:eastAsia="標楷體" w:hint="eastAsia"/>
              </w:rPr>
              <w:t>及獎補助研究</w:t>
            </w:r>
            <w:r w:rsidR="001E3E52" w:rsidRPr="001E3E52">
              <w:rPr>
                <w:rFonts w:eastAsia="標楷體" w:hint="eastAsia"/>
                <w:b/>
                <w:color w:val="FF0000"/>
                <w:u w:val="single"/>
              </w:rPr>
              <w:t>獎項</w:t>
            </w:r>
            <w:r w:rsidR="001E3E52" w:rsidRPr="0077591C">
              <w:rPr>
                <w:rFonts w:eastAsia="標楷體" w:hint="eastAsia"/>
              </w:rPr>
              <w:t>成績：本項成績總分為</w:t>
            </w:r>
            <w:r w:rsidR="001E3E52" w:rsidRPr="0077591C">
              <w:rPr>
                <w:rFonts w:eastAsia="標楷體"/>
              </w:rPr>
              <w:t>100</w:t>
            </w:r>
            <w:r w:rsidR="001E3E52" w:rsidRPr="0077591C">
              <w:rPr>
                <w:rFonts w:eastAsia="標楷體" w:hint="eastAsia"/>
              </w:rPr>
              <w:t>分，占研究</w:t>
            </w:r>
            <w:r w:rsidR="001E3E52" w:rsidRPr="001E3E52">
              <w:rPr>
                <w:rFonts w:eastAsia="標楷體" w:hint="eastAsia"/>
                <w:b/>
                <w:color w:val="FF0000"/>
                <w:u w:val="single"/>
              </w:rPr>
              <w:t>項目</w:t>
            </w:r>
            <w:r w:rsidR="001E3E52" w:rsidRPr="0077591C">
              <w:rPr>
                <w:rFonts w:eastAsia="標楷體" w:hint="eastAsia"/>
              </w:rPr>
              <w:t>成績</w:t>
            </w:r>
            <w:r w:rsidR="001E3E52" w:rsidRPr="0077591C">
              <w:rPr>
                <w:rFonts w:eastAsia="標楷體"/>
              </w:rPr>
              <w:t>15</w:t>
            </w:r>
            <w:r w:rsidR="001E3E52" w:rsidRPr="0077591C">
              <w:rPr>
                <w:rFonts w:eastAsia="標楷體" w:hint="eastAsia"/>
              </w:rPr>
              <w:t>％，以升等前一職級期間為計算基準，評分細項如下</w:t>
            </w:r>
            <w:r w:rsidRPr="0077591C">
              <w:rPr>
                <w:rFonts w:eastAsia="標楷體" w:hint="eastAsia"/>
              </w:rPr>
              <w:t>：</w:t>
            </w:r>
            <w:r w:rsidRPr="0077591C">
              <w:rPr>
                <w:rFonts w:eastAsia="標楷體"/>
              </w:rPr>
              <w:t xml:space="preserve"> </w:t>
            </w:r>
          </w:p>
          <w:p w:rsidR="00AC6EB8" w:rsidRPr="0077591C" w:rsidRDefault="00AC6EB8" w:rsidP="00AC6EB8">
            <w:pPr>
              <w:snapToGrid w:val="0"/>
              <w:spacing w:line="440" w:lineRule="exact"/>
              <w:ind w:leftChars="150" w:left="360" w:firstLineChars="150" w:firstLine="360"/>
              <w:jc w:val="both"/>
              <w:rPr>
                <w:rFonts w:eastAsia="標楷體"/>
              </w:rPr>
            </w:pPr>
            <w:r w:rsidRPr="0077591C">
              <w:rPr>
                <w:rFonts w:eastAsia="標楷體"/>
              </w:rPr>
              <w:t>1.</w:t>
            </w:r>
            <w:r w:rsidRPr="0077591C">
              <w:rPr>
                <w:rFonts w:eastAsia="標楷體" w:hint="eastAsia"/>
              </w:rPr>
              <w:t>獲</w:t>
            </w:r>
            <w:r w:rsidRPr="00F564C2">
              <w:rPr>
                <w:rFonts w:ascii="標楷體" w:eastAsia="標楷體" w:hAnsi="標楷體" w:hint="eastAsia"/>
                <w:b/>
                <w:color w:val="FF0000"/>
                <w:kern w:val="0"/>
                <w:u w:val="single"/>
              </w:rPr>
              <w:t>科技部</w:t>
            </w:r>
            <w:r w:rsidRPr="0077591C">
              <w:rPr>
                <w:rFonts w:eastAsia="標楷體" w:hint="eastAsia"/>
              </w:rPr>
              <w:t>傑出研究獎</w:t>
            </w:r>
            <w:r w:rsidRPr="0077591C">
              <w:rPr>
                <w:rFonts w:eastAsia="標楷體"/>
              </w:rPr>
              <w:t>1</w:t>
            </w:r>
            <w:r w:rsidRPr="0077591C">
              <w:rPr>
                <w:rFonts w:eastAsia="標楷體" w:hint="eastAsia"/>
              </w:rPr>
              <w:t>次</w:t>
            </w:r>
            <w:r w:rsidRPr="0077591C">
              <w:rPr>
                <w:rFonts w:eastAsia="標楷體"/>
              </w:rPr>
              <w:t>80</w:t>
            </w:r>
            <w:r w:rsidRPr="0077591C">
              <w:rPr>
                <w:rFonts w:eastAsia="標楷體" w:hint="eastAsia"/>
              </w:rPr>
              <w:t>分。</w:t>
            </w:r>
          </w:p>
          <w:p w:rsidR="00AC6EB8" w:rsidRPr="0077591C" w:rsidRDefault="00AC6EB8" w:rsidP="00AC6EB8">
            <w:pPr>
              <w:snapToGrid w:val="0"/>
              <w:spacing w:line="440" w:lineRule="exact"/>
              <w:ind w:leftChars="300" w:left="914" w:hangingChars="81" w:hanging="194"/>
              <w:jc w:val="both"/>
              <w:rPr>
                <w:rFonts w:eastAsia="標楷體"/>
              </w:rPr>
            </w:pPr>
            <w:r w:rsidRPr="0077591C">
              <w:rPr>
                <w:rFonts w:eastAsia="標楷體"/>
              </w:rPr>
              <w:t>2. 91</w:t>
            </w:r>
            <w:r w:rsidRPr="0077591C">
              <w:rPr>
                <w:rFonts w:eastAsia="標楷體" w:hint="eastAsia"/>
              </w:rPr>
              <w:t>年</w:t>
            </w:r>
            <w:r w:rsidRPr="0077591C">
              <w:rPr>
                <w:rFonts w:eastAsia="標楷體"/>
              </w:rPr>
              <w:t>7</w:t>
            </w:r>
            <w:r w:rsidRPr="0077591C">
              <w:rPr>
                <w:rFonts w:eastAsia="標楷體" w:hint="eastAsia"/>
              </w:rPr>
              <w:t>月</w:t>
            </w:r>
            <w:r w:rsidRPr="0077591C">
              <w:rPr>
                <w:rFonts w:eastAsia="標楷體"/>
              </w:rPr>
              <w:t>31</w:t>
            </w:r>
            <w:r w:rsidRPr="0077591C">
              <w:rPr>
                <w:rFonts w:eastAsia="標楷體" w:hint="eastAsia"/>
              </w:rPr>
              <w:t>日前獲</w:t>
            </w:r>
            <w:r w:rsidRPr="00F564C2">
              <w:rPr>
                <w:rFonts w:ascii="標楷體" w:eastAsia="標楷體" w:hAnsi="標楷體" w:hint="eastAsia"/>
                <w:b/>
                <w:color w:val="FF0000"/>
                <w:kern w:val="0"/>
                <w:u w:val="single"/>
              </w:rPr>
              <w:t>科技部</w:t>
            </w:r>
            <w:r w:rsidRPr="0077591C">
              <w:rPr>
                <w:rFonts w:eastAsia="標楷體" w:hint="eastAsia"/>
              </w:rPr>
              <w:t>甲種研究獎每次</w:t>
            </w:r>
            <w:r w:rsidRPr="0077591C">
              <w:rPr>
                <w:rFonts w:eastAsia="標楷體"/>
              </w:rPr>
              <w:t>16</w:t>
            </w:r>
            <w:r w:rsidRPr="0077591C">
              <w:rPr>
                <w:rFonts w:eastAsia="標楷體" w:hint="eastAsia"/>
              </w:rPr>
              <w:t>分。</w:t>
            </w:r>
          </w:p>
          <w:p w:rsidR="00AC6EB8" w:rsidRPr="0077591C" w:rsidRDefault="00AC6EB8" w:rsidP="00AC6EB8">
            <w:pPr>
              <w:snapToGrid w:val="0"/>
              <w:spacing w:line="440" w:lineRule="exact"/>
              <w:ind w:leftChars="300" w:left="929" w:hangingChars="87" w:hanging="209"/>
              <w:jc w:val="both"/>
              <w:rPr>
                <w:rFonts w:eastAsia="標楷體"/>
              </w:rPr>
            </w:pPr>
            <w:r w:rsidRPr="0077591C">
              <w:rPr>
                <w:rFonts w:eastAsia="標楷體"/>
              </w:rPr>
              <w:t>3.</w:t>
            </w:r>
            <w:r w:rsidRPr="0077591C">
              <w:rPr>
                <w:rFonts w:eastAsia="標楷體" w:hint="eastAsia"/>
              </w:rPr>
              <w:t>獲</w:t>
            </w:r>
            <w:r w:rsidRPr="00F564C2">
              <w:rPr>
                <w:rFonts w:ascii="標楷體" w:eastAsia="標楷體" w:hAnsi="標楷體" w:hint="eastAsia"/>
                <w:b/>
                <w:color w:val="FF0000"/>
                <w:kern w:val="0"/>
                <w:u w:val="single"/>
              </w:rPr>
              <w:t>科技部</w:t>
            </w:r>
            <w:r w:rsidRPr="0077591C">
              <w:rPr>
                <w:rFonts w:eastAsia="標楷體" w:hint="eastAsia"/>
              </w:rPr>
              <w:t>研究計畫</w:t>
            </w:r>
            <w:r w:rsidR="001E3E52" w:rsidRPr="001E3E52">
              <w:rPr>
                <w:rFonts w:eastAsia="標楷體" w:hint="eastAsia"/>
                <w:b/>
                <w:color w:val="FF0000"/>
                <w:u w:val="single"/>
              </w:rPr>
              <w:t>含</w:t>
            </w:r>
            <w:proofErr w:type="gramStart"/>
            <w:r w:rsidR="001E3E52" w:rsidRPr="001E3E52">
              <w:rPr>
                <w:rFonts w:eastAsia="標楷體" w:hint="eastAsia"/>
                <w:b/>
                <w:color w:val="FF0000"/>
                <w:u w:val="single"/>
              </w:rPr>
              <w:t>科技部產學</w:t>
            </w:r>
            <w:proofErr w:type="gramEnd"/>
            <w:r w:rsidR="001E3E52" w:rsidRPr="001E3E52">
              <w:rPr>
                <w:rFonts w:eastAsia="標楷體" w:hint="eastAsia"/>
                <w:b/>
                <w:color w:val="FF0000"/>
                <w:u w:val="single"/>
              </w:rPr>
              <w:t>合作計畫之先導型計畫</w:t>
            </w:r>
            <w:r w:rsidRPr="001E3E52">
              <w:rPr>
                <w:rFonts w:eastAsia="標楷體" w:hint="eastAsia"/>
                <w:b/>
                <w:dstrike/>
                <w:color w:val="FF0000"/>
              </w:rPr>
              <w:t>主持人費</w:t>
            </w:r>
            <w:r w:rsidRPr="0077591C">
              <w:rPr>
                <w:rFonts w:eastAsia="標楷體" w:hint="eastAsia"/>
              </w:rPr>
              <w:t>者，依下列標準給分：</w:t>
            </w:r>
          </w:p>
          <w:p w:rsidR="00AC6EB8" w:rsidRPr="00FB719E" w:rsidRDefault="00AC6EB8" w:rsidP="00AC6EB8">
            <w:pPr>
              <w:widowControl/>
              <w:ind w:leftChars="427" w:left="1025" w:firstLine="1"/>
              <w:rPr>
                <w:rFonts w:ascii="標楷體" w:eastAsia="標楷體" w:hAnsi="標楷體"/>
                <w:kern w:val="0"/>
              </w:rPr>
            </w:pPr>
            <w:r w:rsidRPr="008A3D12">
              <w:rPr>
                <w:rFonts w:ascii="標楷體" w:eastAsia="標楷體" w:hAnsi="標楷體" w:hint="eastAsia"/>
                <w:b/>
                <w:color w:val="FF0000"/>
                <w:kern w:val="0"/>
                <w:u w:val="single"/>
              </w:rPr>
              <w:t>（1）</w:t>
            </w:r>
            <w:proofErr w:type="gramStart"/>
            <w:r w:rsidRPr="00FB719E">
              <w:rPr>
                <w:rFonts w:ascii="標楷體" w:eastAsia="標楷體" w:hAnsi="標楷體" w:hint="eastAsia"/>
                <w:kern w:val="0"/>
              </w:rPr>
              <w:t>每件月主持人</w:t>
            </w:r>
            <w:proofErr w:type="gramEnd"/>
            <w:r w:rsidRPr="00FB719E">
              <w:rPr>
                <w:rFonts w:ascii="標楷體" w:eastAsia="標楷體" w:hAnsi="標楷體" w:hint="eastAsia"/>
                <w:kern w:val="0"/>
              </w:rPr>
              <w:t>費一萬元以上者加</w:t>
            </w:r>
            <w:r w:rsidRPr="00CE6D4D">
              <w:rPr>
                <w:rFonts w:ascii="標楷體" w:eastAsia="標楷體" w:hAnsi="標楷體"/>
                <w:kern w:val="0"/>
              </w:rPr>
              <w:t>16</w:t>
            </w:r>
            <w:r w:rsidRPr="00FB719E">
              <w:rPr>
                <w:rFonts w:ascii="標楷體" w:eastAsia="標楷體" w:hAnsi="標楷體" w:hint="eastAsia"/>
                <w:kern w:val="0"/>
              </w:rPr>
              <w:t>分。</w:t>
            </w:r>
            <w:r w:rsidR="0031443A">
              <w:rPr>
                <w:rFonts w:ascii="標楷體" w:eastAsia="標楷體" w:hAnsi="標楷體"/>
                <w:kern w:val="0"/>
              </w:rPr>
              <w:br/>
            </w:r>
            <w:r w:rsidRPr="008A3D12">
              <w:rPr>
                <w:rFonts w:ascii="標楷體" w:eastAsia="標楷體" w:hAnsi="標楷體" w:hint="eastAsia"/>
                <w:b/>
                <w:color w:val="FF0000"/>
                <w:kern w:val="0"/>
                <w:u w:val="single"/>
              </w:rPr>
              <w:t>（2）</w:t>
            </w:r>
            <w:proofErr w:type="gramStart"/>
            <w:r w:rsidRPr="00FB719E">
              <w:rPr>
                <w:rFonts w:ascii="標楷體" w:eastAsia="標楷體" w:hAnsi="標楷體" w:hint="eastAsia"/>
                <w:kern w:val="0"/>
              </w:rPr>
              <w:t>每件月主持人</w:t>
            </w:r>
            <w:proofErr w:type="gramEnd"/>
            <w:r w:rsidRPr="00FB719E">
              <w:rPr>
                <w:rFonts w:ascii="標楷體" w:eastAsia="標楷體" w:hAnsi="標楷體" w:hint="eastAsia"/>
                <w:kern w:val="0"/>
              </w:rPr>
              <w:t>費未滿一萬元者加</w:t>
            </w:r>
            <w:r w:rsidRPr="00CE6D4D">
              <w:rPr>
                <w:rFonts w:ascii="標楷體" w:eastAsia="標楷體" w:hAnsi="標楷體"/>
                <w:kern w:val="0"/>
              </w:rPr>
              <w:t>8</w:t>
            </w:r>
            <w:r w:rsidRPr="00FB719E">
              <w:rPr>
                <w:rFonts w:ascii="標楷體" w:eastAsia="標楷體" w:hAnsi="標楷體" w:hint="eastAsia"/>
                <w:kern w:val="0"/>
              </w:rPr>
              <w:t>分。</w:t>
            </w:r>
            <w:r w:rsidRPr="00FB719E">
              <w:rPr>
                <w:rFonts w:ascii="標楷體" w:eastAsia="標楷體" w:hAnsi="標楷體" w:hint="eastAsia"/>
                <w:kern w:val="0"/>
              </w:rPr>
              <w:br/>
            </w:r>
            <w:r w:rsidRPr="008A3D12">
              <w:rPr>
                <w:rFonts w:ascii="標楷體" w:eastAsia="標楷體" w:hAnsi="標楷體" w:hint="eastAsia"/>
                <w:b/>
                <w:color w:val="FF0000"/>
                <w:kern w:val="0"/>
                <w:u w:val="single"/>
              </w:rPr>
              <w:t>（3）</w:t>
            </w:r>
            <w:r w:rsidR="001E3E52">
              <w:rPr>
                <w:rFonts w:ascii="標楷體" w:eastAsia="標楷體" w:hAnsi="標楷體" w:hint="eastAsia"/>
                <w:b/>
                <w:color w:val="FF0000"/>
                <w:kern w:val="0"/>
                <w:u w:val="single"/>
              </w:rPr>
              <w:t>上述計畫</w:t>
            </w:r>
            <w:r>
              <w:rPr>
                <w:rFonts w:ascii="標楷體" w:eastAsia="標楷體" w:hAnsi="標楷體" w:hint="eastAsia"/>
                <w:kern w:val="0"/>
              </w:rPr>
              <w:t>同一年度有二件以上之補助計畫者，</w:t>
            </w:r>
            <w:proofErr w:type="gramStart"/>
            <w:r>
              <w:rPr>
                <w:rFonts w:ascii="標楷體" w:eastAsia="標楷體" w:hAnsi="標楷體" w:hint="eastAsia"/>
                <w:kern w:val="0"/>
              </w:rPr>
              <w:t>第二件</w:t>
            </w:r>
            <w:r w:rsidRPr="00FB719E">
              <w:rPr>
                <w:rFonts w:ascii="標楷體" w:eastAsia="標楷體" w:hAnsi="標楷體" w:hint="eastAsia"/>
                <w:kern w:val="0"/>
              </w:rPr>
              <w:t>再加</w:t>
            </w:r>
            <w:proofErr w:type="gramEnd"/>
            <w:r w:rsidRPr="00CE6D4D">
              <w:rPr>
                <w:rFonts w:ascii="標楷體" w:eastAsia="標楷體" w:hAnsi="標楷體"/>
                <w:kern w:val="0"/>
              </w:rPr>
              <w:t>8</w:t>
            </w:r>
            <w:r w:rsidRPr="00FB719E">
              <w:rPr>
                <w:rFonts w:ascii="標楷體" w:eastAsia="標楷體" w:hAnsi="標楷體" w:hint="eastAsia"/>
                <w:kern w:val="0"/>
              </w:rPr>
              <w:t>分。多年期計畫每年以一件計。</w:t>
            </w:r>
          </w:p>
          <w:p w:rsidR="00AC6EB8" w:rsidRDefault="00AC6EB8" w:rsidP="00AC6EB8">
            <w:pPr>
              <w:widowControl/>
              <w:ind w:leftChars="427" w:left="1025" w:firstLine="1"/>
              <w:rPr>
                <w:rFonts w:ascii="標楷體" w:eastAsia="標楷體" w:hAnsi="標楷體"/>
                <w:b/>
                <w:color w:val="FF0000"/>
                <w:kern w:val="0"/>
                <w:u w:val="single"/>
              </w:rPr>
            </w:pPr>
            <w:r w:rsidRPr="008A3D12">
              <w:rPr>
                <w:rFonts w:ascii="標楷體" w:eastAsia="標楷體" w:hAnsi="標楷體" w:hint="eastAsia"/>
                <w:b/>
                <w:color w:val="FF0000"/>
                <w:kern w:val="0"/>
                <w:u w:val="single"/>
              </w:rPr>
              <w:t>（4）</w:t>
            </w:r>
            <w:r>
              <w:rPr>
                <w:rFonts w:ascii="標楷體" w:eastAsia="標楷體" w:hAnsi="標楷體" w:hint="eastAsia"/>
                <w:b/>
                <w:color w:val="FF0000"/>
                <w:kern w:val="0"/>
                <w:u w:val="single"/>
              </w:rPr>
              <w:t>無核定主持費之計畫，主持人</w:t>
            </w:r>
            <w:proofErr w:type="gramStart"/>
            <w:r>
              <w:rPr>
                <w:rFonts w:ascii="標楷體" w:eastAsia="標楷體" w:hAnsi="標楷體" w:hint="eastAsia"/>
                <w:b/>
                <w:color w:val="FF0000"/>
                <w:kern w:val="0"/>
                <w:u w:val="single"/>
              </w:rPr>
              <w:t>每件加4分</w:t>
            </w:r>
            <w:proofErr w:type="gramEnd"/>
            <w:r>
              <w:rPr>
                <w:rFonts w:ascii="標楷體" w:eastAsia="標楷體" w:hAnsi="標楷體" w:hint="eastAsia"/>
                <w:b/>
                <w:color w:val="FF0000"/>
                <w:kern w:val="0"/>
                <w:u w:val="single"/>
              </w:rPr>
              <w:t>。</w:t>
            </w:r>
          </w:p>
          <w:p w:rsidR="00AC6EB8" w:rsidRDefault="00AC6EB8" w:rsidP="00AC6EB8">
            <w:pPr>
              <w:spacing w:line="440" w:lineRule="exact"/>
              <w:ind w:leftChars="427" w:left="1025" w:firstLine="1"/>
              <w:jc w:val="both"/>
              <w:rPr>
                <w:rFonts w:ascii="標楷體" w:eastAsia="標楷體" w:hAnsi="標楷體"/>
                <w:kern w:val="0"/>
              </w:rPr>
            </w:pPr>
            <w:r>
              <w:rPr>
                <w:rFonts w:ascii="標楷體" w:eastAsia="標楷體" w:hAnsi="標楷體" w:hint="eastAsia"/>
                <w:b/>
                <w:color w:val="FF0000"/>
                <w:kern w:val="0"/>
                <w:u w:val="single"/>
              </w:rPr>
              <w:t>（5）</w:t>
            </w:r>
            <w:proofErr w:type="gramStart"/>
            <w:r w:rsidRPr="00CE6D4D">
              <w:rPr>
                <w:rFonts w:ascii="標楷體" w:eastAsia="標楷體" w:hAnsi="標楷體" w:hint="eastAsia"/>
                <w:kern w:val="0"/>
              </w:rPr>
              <w:t>上開無支領</w:t>
            </w:r>
            <w:proofErr w:type="gramEnd"/>
            <w:r w:rsidRPr="00CE6D4D">
              <w:rPr>
                <w:rFonts w:ascii="標楷體" w:eastAsia="標楷體" w:hAnsi="標楷體" w:hint="eastAsia"/>
                <w:kern w:val="0"/>
              </w:rPr>
              <w:t>主持費之共同主持人均不計分</w:t>
            </w:r>
          </w:p>
          <w:p w:rsidR="00AC6EB8" w:rsidRPr="0077591C" w:rsidRDefault="00AC6EB8" w:rsidP="00AC6EB8">
            <w:pPr>
              <w:snapToGrid w:val="0"/>
              <w:spacing w:line="440" w:lineRule="exact"/>
              <w:ind w:leftChars="312" w:left="893" w:hangingChars="60" w:hanging="144"/>
              <w:jc w:val="both"/>
              <w:rPr>
                <w:rFonts w:eastAsia="標楷體"/>
              </w:rPr>
            </w:pPr>
            <w:r>
              <w:rPr>
                <w:rFonts w:eastAsia="標楷體" w:hint="eastAsia"/>
              </w:rPr>
              <w:t>4</w:t>
            </w:r>
            <w:r w:rsidRPr="0077591C">
              <w:rPr>
                <w:rFonts w:eastAsia="標楷體"/>
              </w:rPr>
              <w:t>.</w:t>
            </w:r>
            <w:r w:rsidRPr="0077591C">
              <w:rPr>
                <w:rFonts w:eastAsia="標楷體" w:hint="eastAsia"/>
              </w:rPr>
              <w:t>獲非</w:t>
            </w:r>
            <w:r w:rsidRPr="00F564C2">
              <w:rPr>
                <w:rFonts w:ascii="標楷體" w:eastAsia="標楷體" w:hAnsi="標楷體" w:hint="eastAsia"/>
                <w:b/>
                <w:color w:val="FF0000"/>
                <w:kern w:val="0"/>
                <w:u w:val="single"/>
              </w:rPr>
              <w:t>科技部</w:t>
            </w:r>
            <w:r w:rsidRPr="0077591C">
              <w:rPr>
                <w:rFonts w:eastAsia="標楷體" w:hint="eastAsia"/>
              </w:rPr>
              <w:t>之政府機關核定之研究計畫，以計畫執行起始年度為</w:t>
            </w:r>
            <w:proofErr w:type="gramStart"/>
            <w:r w:rsidRPr="0077591C">
              <w:rPr>
                <w:rFonts w:eastAsia="標楷體" w:hint="eastAsia"/>
              </w:rPr>
              <w:t>採</w:t>
            </w:r>
            <w:proofErr w:type="gramEnd"/>
            <w:r w:rsidRPr="0077591C">
              <w:rPr>
                <w:rFonts w:eastAsia="標楷體" w:hint="eastAsia"/>
              </w:rPr>
              <w:t>計基準，</w:t>
            </w:r>
            <w:proofErr w:type="gramStart"/>
            <w:r w:rsidRPr="0077591C">
              <w:rPr>
                <w:rFonts w:eastAsia="標楷體" w:hint="eastAsia"/>
              </w:rPr>
              <w:t>其計得分</w:t>
            </w:r>
            <w:proofErr w:type="gramEnd"/>
            <w:r w:rsidRPr="0077591C">
              <w:rPr>
                <w:rFonts w:eastAsia="標楷體" w:hint="eastAsia"/>
              </w:rPr>
              <w:t>以總金額</w:t>
            </w:r>
            <w:r w:rsidRPr="0077591C">
              <w:rPr>
                <w:rFonts w:eastAsia="標楷體"/>
              </w:rPr>
              <w:t xml:space="preserve"> (</w:t>
            </w:r>
            <w:r w:rsidRPr="0077591C">
              <w:rPr>
                <w:rFonts w:eastAsia="標楷體" w:hint="eastAsia"/>
              </w:rPr>
              <w:t>以萬元計</w:t>
            </w:r>
            <w:r w:rsidRPr="0077591C">
              <w:rPr>
                <w:rFonts w:eastAsia="標楷體"/>
              </w:rPr>
              <w:t xml:space="preserve">) </w:t>
            </w:r>
            <w:r w:rsidRPr="0077591C">
              <w:rPr>
                <w:rFonts w:eastAsia="標楷體" w:hint="eastAsia"/>
              </w:rPr>
              <w:t>乘以計畫基數</w:t>
            </w:r>
            <w:r w:rsidRPr="0077591C">
              <w:rPr>
                <w:rFonts w:eastAsia="標楷體"/>
              </w:rPr>
              <w:t>0.16</w:t>
            </w:r>
            <w:r w:rsidRPr="0077591C">
              <w:rPr>
                <w:rFonts w:eastAsia="標楷體" w:hint="eastAsia"/>
              </w:rPr>
              <w:t>，每件計畫以</w:t>
            </w:r>
            <w:r w:rsidRPr="0077591C">
              <w:rPr>
                <w:rFonts w:eastAsia="標楷體"/>
              </w:rPr>
              <w:t>16</w:t>
            </w:r>
            <w:r w:rsidRPr="0077591C">
              <w:rPr>
                <w:rFonts w:eastAsia="標楷體" w:hint="eastAsia"/>
              </w:rPr>
              <w:t>分為上限；上開支領主持人費</w:t>
            </w:r>
            <w:r w:rsidRPr="0077591C">
              <w:rPr>
                <w:rFonts w:eastAsia="標楷體"/>
              </w:rPr>
              <w:t>1/3</w:t>
            </w:r>
            <w:r w:rsidRPr="0077591C">
              <w:rPr>
                <w:rFonts w:eastAsia="標楷體" w:hint="eastAsia"/>
              </w:rPr>
              <w:t>以上之人事費之共同主持人依主持人所得分數之三分之一計算。</w:t>
            </w:r>
          </w:p>
          <w:p w:rsidR="00AC6EB8" w:rsidRPr="00087638" w:rsidRDefault="00AC6EB8" w:rsidP="00AC6EB8">
            <w:pPr>
              <w:snapToGrid w:val="0"/>
              <w:spacing w:line="440" w:lineRule="exact"/>
              <w:ind w:leftChars="300" w:left="960" w:hangingChars="100" w:hanging="240"/>
              <w:jc w:val="both"/>
              <w:rPr>
                <w:rFonts w:ascii="標楷體" w:eastAsia="標楷體" w:hAnsi="標楷體"/>
                <w:b/>
                <w:color w:val="FF0000"/>
                <w:kern w:val="0"/>
              </w:rPr>
            </w:pPr>
            <w:r>
              <w:rPr>
                <w:rFonts w:eastAsia="標楷體" w:hint="eastAsia"/>
              </w:rPr>
              <w:t>5</w:t>
            </w:r>
            <w:r w:rsidRPr="0077591C">
              <w:rPr>
                <w:rFonts w:eastAsia="標楷體"/>
              </w:rPr>
              <w:t>.</w:t>
            </w:r>
            <w:r w:rsidRPr="00CE6D4D">
              <w:rPr>
                <w:rFonts w:ascii="標楷體" w:eastAsia="標楷體" w:hAnsi="標楷體" w:hint="eastAsia"/>
                <w:kern w:val="0"/>
              </w:rPr>
              <w:t xml:space="preserve"> 其他產學研究計畫(含</w:t>
            </w:r>
            <w:proofErr w:type="gramStart"/>
            <w:r w:rsidRPr="008A3D12">
              <w:rPr>
                <w:rFonts w:ascii="標楷體" w:eastAsia="標楷體" w:hAnsi="標楷體" w:hint="eastAsia"/>
                <w:b/>
                <w:color w:val="FF0000"/>
                <w:kern w:val="0"/>
                <w:u w:val="single"/>
              </w:rPr>
              <w:t>科技部</w:t>
            </w:r>
            <w:r w:rsidRPr="00CE6D4D">
              <w:rPr>
                <w:rFonts w:ascii="標楷體" w:eastAsia="標楷體" w:hAnsi="標楷體" w:hint="eastAsia"/>
                <w:kern w:val="0"/>
              </w:rPr>
              <w:t>產學</w:t>
            </w:r>
            <w:proofErr w:type="gramEnd"/>
            <w:r w:rsidRPr="00CE6D4D">
              <w:rPr>
                <w:rFonts w:ascii="標楷體" w:eastAsia="標楷體" w:hAnsi="標楷體" w:hint="eastAsia"/>
                <w:kern w:val="0"/>
              </w:rPr>
              <w:t>合作計畫之開發型及應用型計畫，先導型計畫則不包含)，以計畫執行起始年度為</w:t>
            </w:r>
            <w:proofErr w:type="gramStart"/>
            <w:r w:rsidRPr="00CE6D4D">
              <w:rPr>
                <w:rFonts w:ascii="標楷體" w:eastAsia="標楷體" w:hAnsi="標楷體" w:hint="eastAsia"/>
                <w:kern w:val="0"/>
              </w:rPr>
              <w:t>採</w:t>
            </w:r>
            <w:proofErr w:type="gramEnd"/>
            <w:r w:rsidRPr="00CE6D4D">
              <w:rPr>
                <w:rFonts w:ascii="標楷體" w:eastAsia="標楷體" w:hAnsi="標楷體" w:hint="eastAsia"/>
                <w:kern w:val="0"/>
              </w:rPr>
              <w:t>計基準，</w:t>
            </w:r>
            <w:r w:rsidRPr="00AD718B">
              <w:rPr>
                <w:rFonts w:ascii="標楷體" w:eastAsia="標楷體" w:hAnsi="標楷體" w:hint="eastAsia"/>
                <w:b/>
                <w:color w:val="FF0000"/>
                <w:kern w:val="0"/>
              </w:rPr>
              <w:t>每件計畫得基本分數</w:t>
            </w:r>
            <w:r w:rsidRPr="00AD718B">
              <w:rPr>
                <w:rFonts w:ascii="標楷體" w:eastAsia="標楷體" w:hAnsi="標楷體"/>
                <w:b/>
                <w:color w:val="FF0000"/>
                <w:kern w:val="0"/>
              </w:rPr>
              <w:t>2</w:t>
            </w:r>
            <w:r w:rsidRPr="00AD718B">
              <w:rPr>
                <w:rFonts w:ascii="標楷體" w:eastAsia="標楷體" w:hAnsi="標楷體" w:hint="eastAsia"/>
                <w:b/>
                <w:color w:val="FF0000"/>
                <w:kern w:val="0"/>
              </w:rPr>
              <w:t>分。每件計畫得分為計畫基本分加上計畫總金額分數，其中計畫總金額分數以總金額（以萬元計）乘以計算基數</w:t>
            </w:r>
            <w:r w:rsidRPr="00AD718B">
              <w:rPr>
                <w:rFonts w:ascii="標楷體" w:eastAsia="標楷體" w:hAnsi="標楷體"/>
                <w:b/>
                <w:color w:val="FF0000"/>
                <w:kern w:val="0"/>
              </w:rPr>
              <w:t>0.14</w:t>
            </w:r>
            <w:r w:rsidRPr="00AD718B">
              <w:rPr>
                <w:rFonts w:ascii="標楷體" w:eastAsia="標楷體" w:hAnsi="標楷體" w:hint="eastAsia"/>
                <w:b/>
                <w:color w:val="FF0000"/>
                <w:kern w:val="0"/>
              </w:rPr>
              <w:t>，每件計畫以</w:t>
            </w:r>
            <w:r w:rsidRPr="00AD718B">
              <w:rPr>
                <w:rFonts w:ascii="標楷體" w:eastAsia="標楷體" w:hAnsi="標楷體"/>
                <w:b/>
                <w:color w:val="FF0000"/>
                <w:kern w:val="0"/>
              </w:rPr>
              <w:t>16</w:t>
            </w:r>
            <w:r w:rsidRPr="00AD718B">
              <w:rPr>
                <w:rFonts w:ascii="標楷體" w:eastAsia="標楷體" w:hAnsi="標楷體" w:hint="eastAsia"/>
                <w:b/>
                <w:color w:val="FF0000"/>
                <w:kern w:val="0"/>
              </w:rPr>
              <w:t>分為上限；上開支領主持人費三分之一以上之人事費之共同主持人，依主持人所得分數之三分之一計算。</w:t>
            </w:r>
          </w:p>
          <w:p w:rsidR="00AC6EB8" w:rsidRPr="00087638" w:rsidRDefault="00AC6EB8" w:rsidP="00AC6EB8">
            <w:pPr>
              <w:adjustRightInd w:val="0"/>
              <w:snapToGrid w:val="0"/>
              <w:spacing w:line="440" w:lineRule="exact"/>
              <w:ind w:leftChars="148" w:left="883" w:hangingChars="220" w:hanging="528"/>
              <w:jc w:val="both"/>
              <w:rPr>
                <w:rFonts w:eastAsia="標楷體"/>
                <w:b/>
                <w:color w:val="FF0000"/>
                <w:u w:val="single"/>
              </w:rPr>
            </w:pPr>
            <w:r>
              <w:rPr>
                <w:rFonts w:eastAsia="標楷體" w:hint="eastAsia"/>
              </w:rPr>
              <w:t xml:space="preserve">  </w:t>
            </w:r>
            <w:r w:rsidRPr="00087638">
              <w:rPr>
                <w:rFonts w:eastAsia="標楷體" w:hint="eastAsia"/>
                <w:b/>
                <w:color w:val="FF0000"/>
                <w:u w:val="single"/>
              </w:rPr>
              <w:t xml:space="preserve"> </w:t>
            </w:r>
            <w:r>
              <w:rPr>
                <w:rFonts w:eastAsia="標楷體" w:hint="eastAsia"/>
                <w:b/>
                <w:color w:val="FF0000"/>
                <w:u w:val="single"/>
              </w:rPr>
              <w:t>6</w:t>
            </w:r>
            <w:r w:rsidRPr="00087638">
              <w:rPr>
                <w:rFonts w:eastAsia="標楷體" w:hint="eastAsia"/>
                <w:b/>
                <w:color w:val="FF0000"/>
                <w:u w:val="single"/>
              </w:rPr>
              <w:t>.</w:t>
            </w:r>
            <w:r w:rsidRPr="00087638">
              <w:rPr>
                <w:rFonts w:eastAsia="標楷體"/>
                <w:b/>
                <w:color w:val="FF0000"/>
                <w:u w:val="single"/>
              </w:rPr>
              <w:t xml:space="preserve"> </w:t>
            </w:r>
            <w:r w:rsidRPr="00087638">
              <w:rPr>
                <w:rFonts w:eastAsia="標楷體"/>
                <w:b/>
                <w:color w:val="FF0000"/>
                <w:u w:val="single"/>
              </w:rPr>
              <w:t>國際合作研究型計畫，以計畫執行起始年度為</w:t>
            </w:r>
            <w:proofErr w:type="gramStart"/>
            <w:r w:rsidRPr="00087638">
              <w:rPr>
                <w:rFonts w:eastAsia="標楷體"/>
                <w:b/>
                <w:color w:val="FF0000"/>
                <w:u w:val="single"/>
              </w:rPr>
              <w:t>採</w:t>
            </w:r>
            <w:proofErr w:type="gramEnd"/>
            <w:r w:rsidRPr="00087638">
              <w:rPr>
                <w:rFonts w:eastAsia="標楷體"/>
                <w:b/>
                <w:color w:val="FF0000"/>
                <w:u w:val="single"/>
              </w:rPr>
              <w:t>計基準，其得分以</w:t>
            </w:r>
            <w:r w:rsidRPr="00087638">
              <w:rPr>
                <w:rFonts w:eastAsia="標楷體"/>
                <w:b/>
                <w:color w:val="FF0000"/>
                <w:u w:val="single"/>
              </w:rPr>
              <w:lastRenderedPageBreak/>
              <w:t>總金額（以萬元計）乘以計算基數</w:t>
            </w:r>
            <w:r w:rsidRPr="00087638">
              <w:rPr>
                <w:rFonts w:eastAsia="標楷體"/>
                <w:b/>
                <w:color w:val="FF0000"/>
                <w:u w:val="single"/>
              </w:rPr>
              <w:t>0.16</w:t>
            </w:r>
            <w:r w:rsidRPr="00087638">
              <w:rPr>
                <w:rFonts w:eastAsia="標楷體"/>
                <w:b/>
                <w:color w:val="FF0000"/>
                <w:u w:val="single"/>
              </w:rPr>
              <w:t>，每件計畫以</w:t>
            </w:r>
            <w:r w:rsidRPr="00087638">
              <w:rPr>
                <w:rFonts w:eastAsia="標楷體"/>
                <w:b/>
                <w:color w:val="FF0000"/>
                <w:u w:val="single"/>
              </w:rPr>
              <w:t>16</w:t>
            </w:r>
            <w:r w:rsidRPr="00087638">
              <w:rPr>
                <w:rFonts w:eastAsia="標楷體"/>
                <w:b/>
                <w:color w:val="FF0000"/>
                <w:u w:val="single"/>
              </w:rPr>
              <w:t>分為上限；上開支領主持人費三分之一以上之人事費之共同主持人，依主持人所得分數之三分之一計算。</w:t>
            </w:r>
            <w:r w:rsidRPr="00087638">
              <w:rPr>
                <w:rFonts w:eastAsia="標楷體" w:hint="eastAsia"/>
                <w:b/>
                <w:color w:val="FF0000"/>
                <w:u w:val="single"/>
              </w:rPr>
              <w:br/>
            </w:r>
            <w:r w:rsidRPr="00087638">
              <w:rPr>
                <w:rFonts w:eastAsia="標楷體"/>
                <w:b/>
                <w:color w:val="FF0000"/>
                <w:u w:val="single"/>
              </w:rPr>
              <w:t>此類計畫若為經科技部提出之國合計畫，則不得與第三目重複計算。若屬國外所委託之產學計畫，則不得與第五目重複計算。申請人得選擇最有利目次計分。</w:t>
            </w:r>
          </w:p>
          <w:p w:rsidR="00AC6EB8" w:rsidRDefault="00AC6EB8" w:rsidP="00AC6EB8">
            <w:pPr>
              <w:snapToGrid w:val="0"/>
              <w:spacing w:line="440" w:lineRule="exact"/>
              <w:ind w:leftChars="250" w:left="958" w:hangingChars="149" w:hanging="358"/>
              <w:jc w:val="both"/>
              <w:rPr>
                <w:rFonts w:eastAsia="標楷體"/>
              </w:rPr>
            </w:pPr>
            <w:r>
              <w:rPr>
                <w:rFonts w:eastAsia="標楷體" w:hint="eastAsia"/>
              </w:rPr>
              <w:t xml:space="preserve"> 7</w:t>
            </w:r>
            <w:r w:rsidRPr="0077591C">
              <w:rPr>
                <w:rFonts w:eastAsia="標楷體" w:hint="eastAsia"/>
              </w:rPr>
              <w:t>.</w:t>
            </w:r>
            <w:r w:rsidRPr="0077591C">
              <w:rPr>
                <w:rFonts w:eastAsia="標楷體" w:hint="eastAsia"/>
              </w:rPr>
              <w:t>與產業界</w:t>
            </w:r>
            <w:r w:rsidRPr="0077591C">
              <w:rPr>
                <w:rFonts w:eastAsia="標楷體"/>
              </w:rPr>
              <w:t xml:space="preserve"> (</w:t>
            </w:r>
            <w:r w:rsidRPr="0077591C">
              <w:rPr>
                <w:rFonts w:eastAsia="標楷體" w:hint="eastAsia"/>
              </w:rPr>
              <w:t>含企業</w:t>
            </w:r>
            <w:r w:rsidRPr="0077591C">
              <w:rPr>
                <w:rFonts w:eastAsia="標楷體"/>
              </w:rPr>
              <w:t xml:space="preserve">) </w:t>
            </w:r>
            <w:r w:rsidRPr="0077591C">
              <w:rPr>
                <w:rFonts w:eastAsia="標楷體" w:hint="eastAsia"/>
              </w:rPr>
              <w:t>及法人辦理非產學計畫案之技術移</w:t>
            </w:r>
            <w:r w:rsidR="001E3E52" w:rsidRPr="0077591C">
              <w:rPr>
                <w:rFonts w:eastAsia="標楷體" w:hint="eastAsia"/>
              </w:rPr>
              <w:t>轉</w:t>
            </w:r>
            <w:r w:rsidRPr="0077591C">
              <w:rPr>
                <w:rFonts w:eastAsia="標楷體" w:hint="eastAsia"/>
              </w:rPr>
              <w:t>或著作授權，每案金額達</w:t>
            </w:r>
            <w:r w:rsidRPr="0077591C">
              <w:rPr>
                <w:rFonts w:eastAsia="標楷體"/>
              </w:rPr>
              <w:t>1</w:t>
            </w:r>
            <w:r w:rsidRPr="0077591C">
              <w:rPr>
                <w:rFonts w:eastAsia="標楷體" w:hint="eastAsia"/>
              </w:rPr>
              <w:t>萬元得</w:t>
            </w:r>
            <w:r w:rsidRPr="0077591C">
              <w:rPr>
                <w:rFonts w:eastAsia="標楷體"/>
              </w:rPr>
              <w:t>0.1</w:t>
            </w:r>
            <w:r w:rsidRPr="0077591C">
              <w:rPr>
                <w:rFonts w:eastAsia="標楷體" w:hint="eastAsia"/>
              </w:rPr>
              <w:t>分，每案最高計至</w:t>
            </w:r>
            <w:r w:rsidRPr="0077591C">
              <w:rPr>
                <w:rFonts w:eastAsia="標楷體"/>
              </w:rPr>
              <w:t>20</w:t>
            </w:r>
            <w:r w:rsidRPr="0077591C">
              <w:rPr>
                <w:rFonts w:eastAsia="標楷體" w:hint="eastAsia"/>
              </w:rPr>
              <w:t>分。若每案有多位創作人時，其分數則以總金額除以創作人數後計算之。</w:t>
            </w:r>
          </w:p>
          <w:p w:rsidR="00AC6EB8" w:rsidRDefault="00AC6EB8" w:rsidP="00AC6EB8">
            <w:pPr>
              <w:snapToGrid w:val="0"/>
              <w:spacing w:line="440" w:lineRule="exact"/>
              <w:ind w:leftChars="250" w:left="958" w:hangingChars="149" w:hanging="358"/>
              <w:jc w:val="both"/>
              <w:rPr>
                <w:rFonts w:eastAsia="標楷體"/>
                <w:b/>
                <w:color w:val="FF0000"/>
                <w:u w:val="single"/>
              </w:rPr>
            </w:pPr>
            <w:r w:rsidRPr="00087638">
              <w:rPr>
                <w:rFonts w:eastAsia="標楷體" w:hint="eastAsia"/>
                <w:b/>
                <w:color w:val="FF0000"/>
              </w:rPr>
              <w:t xml:space="preserve"> </w:t>
            </w:r>
            <w:r>
              <w:rPr>
                <w:rFonts w:eastAsia="標楷體" w:hint="eastAsia"/>
                <w:b/>
                <w:color w:val="FF0000"/>
                <w:u w:val="single"/>
              </w:rPr>
              <w:t>8</w:t>
            </w:r>
            <w:r w:rsidRPr="00087638">
              <w:rPr>
                <w:rFonts w:eastAsia="標楷體" w:hint="eastAsia"/>
                <w:b/>
                <w:color w:val="FF0000"/>
                <w:u w:val="single"/>
              </w:rPr>
              <w:t>.</w:t>
            </w:r>
            <w:r>
              <w:rPr>
                <w:rFonts w:hint="eastAsia"/>
              </w:rPr>
              <w:t xml:space="preserve"> </w:t>
            </w:r>
            <w:r w:rsidRPr="00087638">
              <w:rPr>
                <w:rFonts w:eastAsia="標楷體" w:hint="eastAsia"/>
                <w:b/>
                <w:color w:val="FF0000"/>
                <w:u w:val="single"/>
              </w:rPr>
              <w:t>非科技部計畫管理費金額每一萬元得</w:t>
            </w:r>
            <w:r w:rsidRPr="00087638">
              <w:rPr>
                <w:rFonts w:eastAsia="標楷體" w:hint="eastAsia"/>
                <w:b/>
                <w:color w:val="FF0000"/>
                <w:u w:val="single"/>
              </w:rPr>
              <w:t>1</w:t>
            </w:r>
            <w:r w:rsidRPr="00087638">
              <w:rPr>
                <w:rFonts w:eastAsia="標楷體" w:hint="eastAsia"/>
                <w:b/>
                <w:color w:val="FF0000"/>
                <w:u w:val="single"/>
              </w:rPr>
              <w:t>分，每件計畫以</w:t>
            </w:r>
            <w:r w:rsidRPr="00087638">
              <w:rPr>
                <w:rFonts w:eastAsia="標楷體" w:hint="eastAsia"/>
                <w:b/>
                <w:color w:val="FF0000"/>
                <w:u w:val="single"/>
              </w:rPr>
              <w:t>16</w:t>
            </w:r>
            <w:r w:rsidRPr="00087638">
              <w:rPr>
                <w:rFonts w:eastAsia="標楷體" w:hint="eastAsia"/>
                <w:b/>
                <w:color w:val="FF0000"/>
                <w:u w:val="single"/>
              </w:rPr>
              <w:t>分為上限，但同一件計畫不得與第四目至第六目重複計算。申請人得選擇最有利目次計分。</w:t>
            </w:r>
          </w:p>
          <w:p w:rsidR="00AC6EB8" w:rsidRPr="00AC6EB8" w:rsidRDefault="00AC6EB8" w:rsidP="00AC6EB8">
            <w:pPr>
              <w:snapToGrid w:val="0"/>
              <w:spacing w:line="440" w:lineRule="exact"/>
              <w:ind w:leftChars="309" w:left="956" w:hangingChars="89" w:hanging="214"/>
              <w:jc w:val="both"/>
              <w:rPr>
                <w:rFonts w:eastAsia="標楷體"/>
                <w:b/>
                <w:color w:val="FF0000"/>
                <w:u w:val="single"/>
              </w:rPr>
            </w:pPr>
            <w:r>
              <w:rPr>
                <w:rFonts w:eastAsia="標楷體" w:hint="eastAsia"/>
                <w:b/>
                <w:color w:val="FF0000"/>
                <w:u w:val="single"/>
              </w:rPr>
              <w:t>9.</w:t>
            </w:r>
            <w:r w:rsidRPr="00AC6EB8">
              <w:rPr>
                <w:rFonts w:eastAsia="標楷體"/>
                <w:b/>
                <w:color w:val="FF0000"/>
                <w:u w:val="single"/>
              </w:rPr>
              <w:t>專利：本項之專利權人或申請人未含國立高雄大學管理學院者，不列入計算。同一項技術若同時獲得國內專利及國外專利，則以國外專利計分。</w:t>
            </w:r>
          </w:p>
          <w:p w:rsidR="00AC6EB8" w:rsidRPr="00AC6EB8" w:rsidRDefault="00AC6EB8" w:rsidP="00AC6EB8">
            <w:pPr>
              <w:snapToGrid w:val="0"/>
              <w:spacing w:line="440" w:lineRule="exact"/>
              <w:ind w:leftChars="309" w:left="956" w:hangingChars="89" w:hanging="214"/>
              <w:jc w:val="both"/>
              <w:rPr>
                <w:rFonts w:eastAsia="標楷體"/>
                <w:b/>
                <w:color w:val="FF0000"/>
                <w:u w:val="single"/>
              </w:rPr>
            </w:pPr>
            <w:r w:rsidRPr="00AC6EB8">
              <w:rPr>
                <w:rFonts w:eastAsia="標楷體" w:hint="eastAsia"/>
                <w:b/>
                <w:color w:val="FF0000"/>
                <w:u w:val="single"/>
              </w:rPr>
              <w:t>(1)</w:t>
            </w:r>
            <w:r w:rsidRPr="00AC6EB8">
              <w:rPr>
                <w:rFonts w:eastAsia="標楷體"/>
                <w:b/>
                <w:color w:val="FF0000"/>
                <w:u w:val="single"/>
              </w:rPr>
              <w:t>已核准之國內專利：發明專利一件得</w:t>
            </w:r>
            <w:r w:rsidRPr="00AC6EB8">
              <w:rPr>
                <w:rFonts w:eastAsia="標楷體"/>
                <w:b/>
                <w:color w:val="FF0000"/>
                <w:u w:val="single"/>
              </w:rPr>
              <w:t>20</w:t>
            </w:r>
            <w:r w:rsidRPr="00AC6EB8">
              <w:rPr>
                <w:rFonts w:eastAsia="標楷體"/>
                <w:b/>
                <w:color w:val="FF0000"/>
                <w:u w:val="single"/>
              </w:rPr>
              <w:t>分；新型專利及設計專利，一件各</w:t>
            </w:r>
            <w:r w:rsidRPr="00AC6EB8">
              <w:rPr>
                <w:rFonts w:eastAsia="標楷體"/>
                <w:b/>
                <w:color w:val="FF0000"/>
                <w:u w:val="single"/>
              </w:rPr>
              <w:t>5</w:t>
            </w:r>
            <w:r w:rsidRPr="00AC6EB8">
              <w:rPr>
                <w:rFonts w:eastAsia="標楷體"/>
                <w:b/>
                <w:color w:val="FF0000"/>
                <w:u w:val="single"/>
              </w:rPr>
              <w:t>分。</w:t>
            </w:r>
          </w:p>
          <w:p w:rsidR="00AC6EB8" w:rsidRPr="00AC6EB8" w:rsidRDefault="00AC6EB8" w:rsidP="00AC6EB8">
            <w:pPr>
              <w:snapToGrid w:val="0"/>
              <w:spacing w:line="440" w:lineRule="exact"/>
              <w:ind w:leftChars="309" w:left="956" w:hangingChars="89" w:hanging="214"/>
              <w:jc w:val="both"/>
              <w:rPr>
                <w:rFonts w:eastAsia="標楷體"/>
                <w:b/>
                <w:color w:val="FF0000"/>
                <w:u w:val="single"/>
              </w:rPr>
            </w:pPr>
            <w:r w:rsidRPr="00AC6EB8">
              <w:rPr>
                <w:rFonts w:eastAsia="標楷體" w:hint="eastAsia"/>
                <w:b/>
                <w:color w:val="FF0000"/>
                <w:u w:val="single"/>
              </w:rPr>
              <w:t>(</w:t>
            </w:r>
            <w:r w:rsidRPr="00AC6EB8">
              <w:rPr>
                <w:rFonts w:eastAsia="標楷體"/>
                <w:b/>
                <w:color w:val="FF0000"/>
                <w:u w:val="single"/>
              </w:rPr>
              <w:t>2</w:t>
            </w:r>
            <w:r w:rsidRPr="00AC6EB8">
              <w:rPr>
                <w:rFonts w:eastAsia="標楷體" w:hint="eastAsia"/>
                <w:b/>
                <w:color w:val="FF0000"/>
                <w:u w:val="single"/>
              </w:rPr>
              <w:t>)</w:t>
            </w:r>
            <w:r w:rsidRPr="00AC6EB8">
              <w:rPr>
                <w:rFonts w:eastAsia="標楷體"/>
                <w:b/>
                <w:color w:val="FF0000"/>
                <w:u w:val="single"/>
              </w:rPr>
              <w:t>已核准之國外專利：一件得</w:t>
            </w:r>
            <w:r w:rsidRPr="00AC6EB8">
              <w:rPr>
                <w:rFonts w:eastAsia="標楷體"/>
                <w:b/>
                <w:color w:val="FF0000"/>
                <w:u w:val="single"/>
              </w:rPr>
              <w:t>30</w:t>
            </w:r>
            <w:r w:rsidRPr="00AC6EB8">
              <w:rPr>
                <w:rFonts w:eastAsia="標楷體"/>
                <w:b/>
                <w:color w:val="FF0000"/>
                <w:u w:val="single"/>
              </w:rPr>
              <w:t>分。</w:t>
            </w:r>
          </w:p>
          <w:p w:rsidR="00AC6EB8" w:rsidRPr="00AC6EB8" w:rsidRDefault="00AC6EB8" w:rsidP="00AC6EB8">
            <w:pPr>
              <w:adjustRightInd w:val="0"/>
              <w:snapToGrid w:val="0"/>
              <w:spacing w:line="440" w:lineRule="exact"/>
              <w:ind w:leftChars="284" w:left="1107" w:hangingChars="177" w:hanging="425"/>
              <w:jc w:val="both"/>
              <w:rPr>
                <w:rFonts w:eastAsia="標楷體"/>
                <w:b/>
                <w:color w:val="FF0000"/>
                <w:u w:val="single"/>
              </w:rPr>
            </w:pPr>
            <w:r>
              <w:rPr>
                <w:rFonts w:eastAsia="標楷體" w:hint="eastAsia"/>
                <w:b/>
                <w:color w:val="FF0000"/>
                <w:u w:val="single"/>
              </w:rPr>
              <w:t>10.</w:t>
            </w:r>
            <w:r w:rsidRPr="004127D5">
              <w:rPr>
                <w:rFonts w:eastAsia="標楷體"/>
                <w:color w:val="000000"/>
                <w:kern w:val="0"/>
              </w:rPr>
              <w:t xml:space="preserve"> </w:t>
            </w:r>
            <w:r w:rsidRPr="00AC6EB8">
              <w:rPr>
                <w:rFonts w:eastAsia="標楷體"/>
                <w:b/>
                <w:color w:val="FF0000"/>
                <w:u w:val="single"/>
              </w:rPr>
              <w:t>學術著作：教師以專門著作、作品、成就證明及技術應用類之技術報告送審者，本項最高</w:t>
            </w:r>
            <w:proofErr w:type="gramStart"/>
            <w:r w:rsidRPr="00AC6EB8">
              <w:rPr>
                <w:rFonts w:eastAsia="標楷體"/>
                <w:b/>
                <w:color w:val="FF0000"/>
                <w:u w:val="single"/>
              </w:rPr>
              <w:t>採</w:t>
            </w:r>
            <w:proofErr w:type="gramEnd"/>
            <w:r w:rsidRPr="00AC6EB8">
              <w:rPr>
                <w:rFonts w:eastAsia="標楷體"/>
                <w:b/>
                <w:color w:val="FF0000"/>
                <w:u w:val="single"/>
              </w:rPr>
              <w:t>計</w:t>
            </w:r>
            <w:r w:rsidRPr="00AC6EB8">
              <w:rPr>
                <w:rFonts w:eastAsia="標楷體"/>
                <w:b/>
                <w:color w:val="FF0000"/>
                <w:u w:val="single"/>
              </w:rPr>
              <w:t>20</w:t>
            </w:r>
            <w:r w:rsidRPr="00AC6EB8">
              <w:rPr>
                <w:rFonts w:eastAsia="標楷體"/>
                <w:b/>
                <w:color w:val="FF0000"/>
                <w:u w:val="single"/>
              </w:rPr>
              <w:t>分。</w:t>
            </w:r>
          </w:p>
          <w:p w:rsidR="00AC6EB8" w:rsidRPr="00AC6EB8" w:rsidRDefault="00AC6EB8" w:rsidP="00AC6EB8">
            <w:pPr>
              <w:adjustRightInd w:val="0"/>
              <w:snapToGrid w:val="0"/>
              <w:spacing w:line="440" w:lineRule="exact"/>
              <w:ind w:leftChars="402" w:left="1390" w:hangingChars="177" w:hanging="425"/>
              <w:jc w:val="both"/>
              <w:rPr>
                <w:rFonts w:eastAsia="標楷體"/>
                <w:b/>
                <w:color w:val="FF0000"/>
                <w:u w:val="single"/>
              </w:rPr>
            </w:pPr>
            <w:r w:rsidRPr="00AC6EB8">
              <w:rPr>
                <w:rFonts w:eastAsia="標楷體" w:hint="eastAsia"/>
                <w:b/>
                <w:color w:val="FF0000"/>
                <w:u w:val="single"/>
              </w:rPr>
              <w:t>(1)</w:t>
            </w:r>
            <w:r w:rsidRPr="00AC6EB8">
              <w:rPr>
                <w:rFonts w:eastAsia="標楷體"/>
                <w:b/>
                <w:color w:val="FF0000"/>
                <w:u w:val="single"/>
              </w:rPr>
              <w:t>SSCI</w:t>
            </w:r>
            <w:r w:rsidRPr="00AC6EB8">
              <w:rPr>
                <w:rFonts w:eastAsia="標楷體"/>
                <w:b/>
                <w:color w:val="FF0000"/>
                <w:u w:val="single"/>
              </w:rPr>
              <w:t>、</w:t>
            </w:r>
            <w:r w:rsidRPr="00AC6EB8">
              <w:rPr>
                <w:rFonts w:eastAsia="標楷體"/>
                <w:b/>
                <w:color w:val="FF0000"/>
                <w:u w:val="single"/>
              </w:rPr>
              <w:t>SCI</w:t>
            </w:r>
            <w:r w:rsidRPr="00AC6EB8">
              <w:rPr>
                <w:rFonts w:eastAsia="標楷體"/>
                <w:b/>
                <w:color w:val="FF0000"/>
                <w:u w:val="single"/>
              </w:rPr>
              <w:t>、</w:t>
            </w:r>
            <w:r w:rsidRPr="00AC6EB8">
              <w:rPr>
                <w:rFonts w:eastAsia="標楷體"/>
                <w:b/>
                <w:color w:val="FF0000"/>
                <w:u w:val="single"/>
              </w:rPr>
              <w:t>EI</w:t>
            </w:r>
            <w:r w:rsidRPr="00AC6EB8">
              <w:rPr>
                <w:rFonts w:eastAsia="標楷體"/>
                <w:b/>
                <w:color w:val="FF0000"/>
                <w:u w:val="single"/>
              </w:rPr>
              <w:t>、</w:t>
            </w:r>
            <w:r w:rsidRPr="00AC6EB8">
              <w:rPr>
                <w:rFonts w:eastAsia="標楷體"/>
                <w:b/>
                <w:color w:val="FF0000"/>
                <w:u w:val="single"/>
              </w:rPr>
              <w:t>A&amp;HCI</w:t>
            </w:r>
            <w:r w:rsidRPr="00AC6EB8">
              <w:rPr>
                <w:rFonts w:eastAsia="標楷體"/>
                <w:b/>
                <w:color w:val="FF0000"/>
                <w:u w:val="single"/>
              </w:rPr>
              <w:t>、</w:t>
            </w:r>
            <w:r w:rsidRPr="00AC6EB8">
              <w:rPr>
                <w:rFonts w:eastAsia="標楷體"/>
                <w:b/>
                <w:color w:val="FF0000"/>
                <w:u w:val="single"/>
              </w:rPr>
              <w:t>TSSCI</w:t>
            </w:r>
            <w:r w:rsidRPr="00AC6EB8">
              <w:rPr>
                <w:rFonts w:eastAsia="標楷體"/>
                <w:b/>
                <w:color w:val="FF0000"/>
                <w:u w:val="single"/>
              </w:rPr>
              <w:t>、</w:t>
            </w:r>
            <w:r w:rsidRPr="00AC6EB8">
              <w:rPr>
                <w:rFonts w:eastAsia="標楷體"/>
                <w:b/>
                <w:color w:val="FF0000"/>
                <w:u w:val="single"/>
              </w:rPr>
              <w:t>THCI Core</w:t>
            </w:r>
            <w:r w:rsidRPr="00AC6EB8">
              <w:rPr>
                <w:rFonts w:eastAsia="標楷體"/>
                <w:b/>
                <w:color w:val="FF0000"/>
                <w:u w:val="single"/>
              </w:rPr>
              <w:t>等資料庫及本校提列具審查機制之法政學門論文，點數比照本校專任教師學術著作獎勵辦法之附表計算，</w:t>
            </w:r>
            <w:r w:rsidRPr="00AC6EB8">
              <w:rPr>
                <w:rFonts w:eastAsia="標楷體"/>
                <w:b/>
                <w:color w:val="FF0000"/>
                <w:u w:val="single"/>
              </w:rPr>
              <w:t>1</w:t>
            </w:r>
            <w:r w:rsidRPr="00AC6EB8">
              <w:rPr>
                <w:rFonts w:eastAsia="標楷體"/>
                <w:b/>
                <w:color w:val="FF0000"/>
                <w:u w:val="single"/>
              </w:rPr>
              <w:t>點以</w:t>
            </w:r>
            <w:r w:rsidRPr="00AC6EB8">
              <w:rPr>
                <w:rFonts w:eastAsia="標楷體"/>
                <w:b/>
                <w:color w:val="FF0000"/>
                <w:u w:val="single"/>
              </w:rPr>
              <w:t>1</w:t>
            </w:r>
            <w:r w:rsidRPr="00AC6EB8">
              <w:rPr>
                <w:rFonts w:eastAsia="標楷體"/>
                <w:b/>
                <w:color w:val="FF0000"/>
                <w:u w:val="single"/>
              </w:rPr>
              <w:t>分計。</w:t>
            </w:r>
            <w:r w:rsidRPr="00AC6EB8">
              <w:rPr>
                <w:rFonts w:eastAsia="標楷體"/>
                <w:b/>
                <w:color w:val="FF0000"/>
                <w:u w:val="single"/>
              </w:rPr>
              <w:t>SCI</w:t>
            </w:r>
            <w:r w:rsidRPr="00AC6EB8">
              <w:rPr>
                <w:rFonts w:eastAsia="標楷體"/>
                <w:b/>
                <w:color w:val="FF0000"/>
                <w:u w:val="single"/>
              </w:rPr>
              <w:t>、</w:t>
            </w:r>
            <w:r w:rsidRPr="00AC6EB8">
              <w:rPr>
                <w:rFonts w:eastAsia="標楷體"/>
                <w:b/>
                <w:color w:val="FF0000"/>
                <w:u w:val="single"/>
              </w:rPr>
              <w:t>SSCI</w:t>
            </w:r>
            <w:r w:rsidRPr="00AC6EB8">
              <w:rPr>
                <w:rFonts w:eastAsia="標楷體"/>
                <w:b/>
                <w:color w:val="FF0000"/>
                <w:u w:val="single"/>
              </w:rPr>
              <w:t>論文以</w:t>
            </w:r>
            <w:r w:rsidRPr="00AC6EB8">
              <w:rPr>
                <w:rFonts w:eastAsia="標楷體"/>
                <w:b/>
                <w:color w:val="FF0000"/>
                <w:u w:val="single"/>
              </w:rPr>
              <w:t>Impact Factor</w:t>
            </w:r>
            <w:r w:rsidRPr="00AC6EB8">
              <w:rPr>
                <w:rFonts w:eastAsia="標楷體"/>
                <w:b/>
                <w:color w:val="FF0000"/>
                <w:u w:val="single"/>
              </w:rPr>
              <w:t>為分級。</w:t>
            </w:r>
          </w:p>
          <w:p w:rsidR="00AC6EB8" w:rsidRPr="00AC6EB8" w:rsidRDefault="00AC6EB8" w:rsidP="00AC6EB8">
            <w:pPr>
              <w:adjustRightInd w:val="0"/>
              <w:snapToGrid w:val="0"/>
              <w:spacing w:line="440" w:lineRule="exact"/>
              <w:ind w:leftChars="402" w:left="1390" w:hangingChars="177" w:hanging="425"/>
              <w:jc w:val="both"/>
              <w:rPr>
                <w:rFonts w:eastAsia="標楷體"/>
                <w:b/>
                <w:color w:val="FF0000"/>
                <w:u w:val="single"/>
              </w:rPr>
            </w:pPr>
            <w:r w:rsidRPr="00AC6EB8">
              <w:rPr>
                <w:rFonts w:eastAsia="標楷體" w:hint="eastAsia"/>
                <w:b/>
                <w:color w:val="FF0000"/>
                <w:u w:val="single"/>
              </w:rPr>
              <w:t>(2)</w:t>
            </w:r>
            <w:r w:rsidRPr="00AC6EB8">
              <w:rPr>
                <w:rFonts w:eastAsia="標楷體"/>
                <w:b/>
                <w:color w:val="FF0000"/>
                <w:u w:val="single"/>
              </w:rPr>
              <w:t>前開資料庫以外有審稿機制所刊登之期刊論文，且為第一作者或通訊作者，</w:t>
            </w:r>
            <w:proofErr w:type="gramStart"/>
            <w:r w:rsidRPr="00AC6EB8">
              <w:rPr>
                <w:rFonts w:eastAsia="標楷體"/>
                <w:b/>
                <w:color w:val="FF0000"/>
                <w:u w:val="single"/>
              </w:rPr>
              <w:t>每篇得</w:t>
            </w:r>
            <w:r w:rsidRPr="00AC6EB8">
              <w:rPr>
                <w:rFonts w:eastAsia="標楷體"/>
                <w:b/>
                <w:color w:val="FF0000"/>
                <w:u w:val="single"/>
              </w:rPr>
              <w:t>3</w:t>
            </w:r>
            <w:r w:rsidRPr="00AC6EB8">
              <w:rPr>
                <w:rFonts w:eastAsia="標楷體"/>
                <w:b/>
                <w:color w:val="FF0000"/>
                <w:u w:val="single"/>
              </w:rPr>
              <w:t>分</w:t>
            </w:r>
            <w:proofErr w:type="gramEnd"/>
            <w:r w:rsidRPr="00AC6EB8">
              <w:rPr>
                <w:rFonts w:eastAsia="標楷體"/>
                <w:b/>
                <w:color w:val="FF0000"/>
                <w:u w:val="single"/>
              </w:rPr>
              <w:t>。應</w:t>
            </w:r>
            <w:proofErr w:type="gramStart"/>
            <w:r w:rsidRPr="00AC6EB8">
              <w:rPr>
                <w:rFonts w:eastAsia="標楷體"/>
                <w:b/>
                <w:color w:val="FF0000"/>
                <w:u w:val="single"/>
              </w:rPr>
              <w:t>檢附足資</w:t>
            </w:r>
            <w:proofErr w:type="gramEnd"/>
            <w:r w:rsidRPr="00AC6EB8">
              <w:rPr>
                <w:rFonts w:eastAsia="標楷體"/>
                <w:b/>
                <w:color w:val="FF0000"/>
                <w:u w:val="single"/>
              </w:rPr>
              <w:t>證明為第一作者或通訊作者之佐證資料，若無法直接判定為第一作者或通訊作者，則不列入計算。</w:t>
            </w:r>
          </w:p>
          <w:p w:rsidR="00AC6EB8" w:rsidRPr="00AC6EB8" w:rsidRDefault="00AC6EB8" w:rsidP="00AC6EB8">
            <w:pPr>
              <w:adjustRightInd w:val="0"/>
              <w:snapToGrid w:val="0"/>
              <w:spacing w:line="440" w:lineRule="exact"/>
              <w:ind w:leftChars="402" w:left="1390" w:hangingChars="177" w:hanging="425"/>
              <w:jc w:val="both"/>
              <w:rPr>
                <w:rFonts w:eastAsia="標楷體"/>
                <w:b/>
                <w:color w:val="FF0000"/>
                <w:u w:val="single"/>
              </w:rPr>
            </w:pPr>
            <w:r w:rsidRPr="00AC6EB8">
              <w:rPr>
                <w:rFonts w:eastAsia="標楷體" w:hint="eastAsia"/>
                <w:b/>
                <w:color w:val="FF0000"/>
                <w:u w:val="single"/>
              </w:rPr>
              <w:t>(</w:t>
            </w:r>
            <w:r w:rsidRPr="00AC6EB8">
              <w:rPr>
                <w:rFonts w:eastAsia="標楷體"/>
                <w:b/>
                <w:color w:val="FF0000"/>
                <w:u w:val="single"/>
              </w:rPr>
              <w:t>3</w:t>
            </w:r>
            <w:r w:rsidRPr="00AC6EB8">
              <w:rPr>
                <w:rFonts w:eastAsia="標楷體" w:hint="eastAsia"/>
                <w:b/>
                <w:color w:val="FF0000"/>
                <w:u w:val="single"/>
              </w:rPr>
              <w:t>)</w:t>
            </w:r>
            <w:r w:rsidRPr="00AC6EB8">
              <w:rPr>
                <w:rFonts w:eastAsia="標楷體"/>
                <w:b/>
                <w:color w:val="FF0000"/>
                <w:u w:val="single"/>
              </w:rPr>
              <w:t>學術性專書著作，點數比照本校專任教師學術著作獎勵辦法計算，</w:t>
            </w:r>
            <w:r w:rsidRPr="00AC6EB8">
              <w:rPr>
                <w:rFonts w:eastAsia="標楷體"/>
                <w:b/>
                <w:color w:val="FF0000"/>
                <w:u w:val="single"/>
              </w:rPr>
              <w:t>1</w:t>
            </w:r>
            <w:r w:rsidRPr="00AC6EB8">
              <w:rPr>
                <w:rFonts w:eastAsia="標楷體"/>
                <w:b/>
                <w:color w:val="FF0000"/>
                <w:u w:val="single"/>
              </w:rPr>
              <w:t>點以</w:t>
            </w:r>
            <w:r w:rsidRPr="00AC6EB8">
              <w:rPr>
                <w:rFonts w:eastAsia="標楷體"/>
                <w:b/>
                <w:color w:val="FF0000"/>
                <w:u w:val="single"/>
              </w:rPr>
              <w:t>1</w:t>
            </w:r>
            <w:r w:rsidRPr="00AC6EB8">
              <w:rPr>
                <w:rFonts w:eastAsia="標楷體"/>
                <w:b/>
                <w:color w:val="FF0000"/>
                <w:u w:val="single"/>
              </w:rPr>
              <w:t>分計。本項計分</w:t>
            </w:r>
            <w:proofErr w:type="gramStart"/>
            <w:r w:rsidRPr="00AC6EB8">
              <w:rPr>
                <w:rFonts w:eastAsia="標楷體"/>
                <w:b/>
                <w:color w:val="FF0000"/>
                <w:u w:val="single"/>
              </w:rPr>
              <w:t>採計經</w:t>
            </w:r>
            <w:proofErr w:type="gramEnd"/>
            <w:r w:rsidRPr="00AC6EB8">
              <w:rPr>
                <w:rFonts w:eastAsia="標楷體"/>
                <w:b/>
                <w:color w:val="FF0000"/>
                <w:u w:val="single"/>
              </w:rPr>
              <w:t>政府立案之國內外出版社公開出版，或經外部匿名審查之學術性著作專書，但不包含專書論</w:t>
            </w:r>
            <w:r w:rsidRPr="00AC6EB8">
              <w:rPr>
                <w:rFonts w:eastAsia="標楷體"/>
                <w:b/>
                <w:color w:val="FF0000"/>
                <w:u w:val="single"/>
              </w:rPr>
              <w:lastRenderedPageBreak/>
              <w:t>文、講義、翻譯、再刷、編輯而無實際撰寫內容，或以研討會論文集形式出版者。獲科技部「人文學及社會科學經典譯注計畫」補助之譯著，亦得</w:t>
            </w:r>
            <w:proofErr w:type="gramStart"/>
            <w:r w:rsidRPr="00AC6EB8">
              <w:rPr>
                <w:rFonts w:eastAsia="標楷體"/>
                <w:b/>
                <w:color w:val="FF0000"/>
                <w:u w:val="single"/>
              </w:rPr>
              <w:t>採</w:t>
            </w:r>
            <w:proofErr w:type="gramEnd"/>
            <w:r w:rsidRPr="00AC6EB8">
              <w:rPr>
                <w:rFonts w:eastAsia="標楷體"/>
                <w:b/>
                <w:color w:val="FF0000"/>
                <w:u w:val="single"/>
              </w:rPr>
              <w:t>計。</w:t>
            </w:r>
          </w:p>
          <w:p w:rsidR="00AC6EB8" w:rsidRPr="00AC6EB8" w:rsidRDefault="00AC6EB8" w:rsidP="00AC6EB8">
            <w:pPr>
              <w:adjustRightInd w:val="0"/>
              <w:snapToGrid w:val="0"/>
              <w:spacing w:line="440" w:lineRule="exact"/>
              <w:ind w:leftChars="402" w:left="1390" w:hangingChars="177" w:hanging="425"/>
              <w:jc w:val="both"/>
              <w:rPr>
                <w:rFonts w:eastAsia="標楷體"/>
                <w:b/>
                <w:color w:val="FF0000"/>
                <w:u w:val="single"/>
              </w:rPr>
            </w:pPr>
            <w:r w:rsidRPr="00AC6EB8">
              <w:rPr>
                <w:rFonts w:eastAsia="標楷體" w:hint="eastAsia"/>
                <w:b/>
                <w:color w:val="FF0000"/>
                <w:u w:val="single"/>
              </w:rPr>
              <w:t>(</w:t>
            </w:r>
            <w:r w:rsidRPr="00AC6EB8">
              <w:rPr>
                <w:rFonts w:eastAsia="標楷體"/>
                <w:b/>
                <w:color w:val="FF0000"/>
                <w:u w:val="single"/>
              </w:rPr>
              <w:t>4</w:t>
            </w:r>
            <w:r w:rsidRPr="00AC6EB8">
              <w:rPr>
                <w:rFonts w:eastAsia="標楷體" w:hint="eastAsia"/>
                <w:b/>
                <w:color w:val="FF0000"/>
                <w:u w:val="single"/>
              </w:rPr>
              <w:t>)</w:t>
            </w:r>
            <w:r w:rsidRPr="00AC6EB8">
              <w:rPr>
                <w:rFonts w:eastAsia="標楷體"/>
                <w:b/>
                <w:color w:val="FF0000"/>
                <w:u w:val="single"/>
              </w:rPr>
              <w:t>舉辦人文藝術作品個人公開展演，</w:t>
            </w:r>
            <w:r w:rsidRPr="00AC6EB8">
              <w:rPr>
                <w:rFonts w:eastAsia="標楷體"/>
                <w:b/>
                <w:color w:val="FF0000"/>
                <w:u w:val="single"/>
              </w:rPr>
              <w:t>1</w:t>
            </w:r>
            <w:r w:rsidRPr="00AC6EB8">
              <w:rPr>
                <w:rFonts w:eastAsia="標楷體"/>
                <w:b/>
                <w:color w:val="FF0000"/>
                <w:u w:val="single"/>
              </w:rPr>
              <w:t>次得</w:t>
            </w:r>
            <w:r w:rsidRPr="00AC6EB8">
              <w:rPr>
                <w:rFonts w:eastAsia="標楷體"/>
                <w:b/>
                <w:color w:val="FF0000"/>
                <w:u w:val="single"/>
              </w:rPr>
              <w:t>15</w:t>
            </w:r>
            <w:r w:rsidRPr="00AC6EB8">
              <w:rPr>
                <w:rFonts w:eastAsia="標楷體"/>
                <w:b/>
                <w:color w:val="FF0000"/>
                <w:u w:val="single"/>
              </w:rPr>
              <w:t>分。人文藝術作品參加聯展，</w:t>
            </w:r>
            <w:r w:rsidRPr="00AC6EB8">
              <w:rPr>
                <w:rFonts w:eastAsia="標楷體"/>
                <w:b/>
                <w:color w:val="FF0000"/>
                <w:u w:val="single"/>
              </w:rPr>
              <w:t>1</w:t>
            </w:r>
            <w:r w:rsidRPr="00AC6EB8">
              <w:rPr>
                <w:rFonts w:eastAsia="標楷體"/>
                <w:b/>
                <w:color w:val="FF0000"/>
                <w:u w:val="single"/>
              </w:rPr>
              <w:t>次得</w:t>
            </w:r>
            <w:r w:rsidRPr="00AC6EB8">
              <w:rPr>
                <w:rFonts w:eastAsia="標楷體"/>
                <w:b/>
                <w:color w:val="FF0000"/>
                <w:u w:val="single"/>
              </w:rPr>
              <w:t>7</w:t>
            </w:r>
            <w:r w:rsidRPr="00AC6EB8">
              <w:rPr>
                <w:rFonts w:eastAsia="標楷體"/>
                <w:b/>
                <w:color w:val="FF0000"/>
                <w:u w:val="single"/>
              </w:rPr>
              <w:t>分。</w:t>
            </w:r>
          </w:p>
          <w:p w:rsidR="00AC6EB8" w:rsidRPr="00AC6EB8" w:rsidRDefault="00AC6EB8" w:rsidP="00AC6EB8">
            <w:pPr>
              <w:adjustRightInd w:val="0"/>
              <w:snapToGrid w:val="0"/>
              <w:spacing w:line="440" w:lineRule="exact"/>
              <w:ind w:leftChars="402" w:left="1390" w:hangingChars="177" w:hanging="425"/>
              <w:jc w:val="both"/>
              <w:rPr>
                <w:rFonts w:eastAsia="標楷體"/>
                <w:b/>
                <w:color w:val="FF0000"/>
                <w:u w:val="single"/>
              </w:rPr>
            </w:pPr>
            <w:r w:rsidRPr="00AC6EB8">
              <w:rPr>
                <w:rFonts w:eastAsia="標楷體" w:hint="eastAsia"/>
                <w:b/>
                <w:color w:val="FF0000"/>
                <w:u w:val="single"/>
              </w:rPr>
              <w:t>(</w:t>
            </w:r>
            <w:r w:rsidRPr="00AC6EB8">
              <w:rPr>
                <w:rFonts w:eastAsia="標楷體"/>
                <w:b/>
                <w:color w:val="FF0000"/>
                <w:u w:val="single"/>
              </w:rPr>
              <w:t>5</w:t>
            </w:r>
            <w:r w:rsidRPr="00AC6EB8">
              <w:rPr>
                <w:rFonts w:eastAsia="標楷體" w:hint="eastAsia"/>
                <w:b/>
                <w:color w:val="FF0000"/>
                <w:u w:val="single"/>
              </w:rPr>
              <w:t xml:space="preserve">) </w:t>
            </w:r>
            <w:r w:rsidRPr="00AC6EB8">
              <w:rPr>
                <w:rFonts w:eastAsia="標楷體" w:hint="eastAsia"/>
                <w:b/>
                <w:color w:val="FF0000"/>
                <w:u w:val="single"/>
              </w:rPr>
              <w:t>參加運動競技參照「專科以上學校教師資格審定辦法」附表四之二「重要國內外運動賽會成就證明</w:t>
            </w:r>
            <w:proofErr w:type="gramStart"/>
            <w:r w:rsidRPr="00AC6EB8">
              <w:rPr>
                <w:rFonts w:eastAsia="標楷體" w:hint="eastAsia"/>
                <w:b/>
                <w:color w:val="FF0000"/>
                <w:u w:val="single"/>
              </w:rPr>
              <w:t>採</w:t>
            </w:r>
            <w:proofErr w:type="gramEnd"/>
            <w:r w:rsidRPr="00AC6EB8">
              <w:rPr>
                <w:rFonts w:eastAsia="標楷體" w:hint="eastAsia"/>
                <w:b/>
                <w:color w:val="FF0000"/>
                <w:u w:val="single"/>
              </w:rPr>
              <w:t>計基準表」所定成績參考基準，獲得</w:t>
            </w:r>
            <w:r w:rsidRPr="00AC6EB8">
              <w:rPr>
                <w:rFonts w:eastAsia="標楷體"/>
                <w:b/>
                <w:color w:val="FF0000"/>
                <w:u w:val="single"/>
              </w:rPr>
              <w:t>A</w:t>
            </w:r>
            <w:r w:rsidRPr="00AC6EB8">
              <w:rPr>
                <w:rFonts w:eastAsia="標楷體" w:hint="eastAsia"/>
                <w:b/>
                <w:color w:val="FF0000"/>
                <w:u w:val="single"/>
              </w:rPr>
              <w:t>級者每一獎項加</w:t>
            </w:r>
            <w:r w:rsidRPr="00AC6EB8">
              <w:rPr>
                <w:rFonts w:eastAsia="標楷體"/>
                <w:b/>
                <w:color w:val="FF0000"/>
                <w:u w:val="single"/>
              </w:rPr>
              <w:t>80</w:t>
            </w:r>
            <w:r w:rsidRPr="00AC6EB8">
              <w:rPr>
                <w:rFonts w:eastAsia="標楷體" w:hint="eastAsia"/>
                <w:b/>
                <w:color w:val="FF0000"/>
                <w:u w:val="single"/>
              </w:rPr>
              <w:t>分；</w:t>
            </w:r>
            <w:r w:rsidRPr="00AC6EB8">
              <w:rPr>
                <w:rFonts w:eastAsia="標楷體"/>
                <w:b/>
                <w:color w:val="FF0000"/>
                <w:u w:val="single"/>
              </w:rPr>
              <w:t>B</w:t>
            </w:r>
            <w:r w:rsidRPr="00AC6EB8">
              <w:rPr>
                <w:rFonts w:eastAsia="標楷體" w:hint="eastAsia"/>
                <w:b/>
                <w:color w:val="FF0000"/>
                <w:u w:val="single"/>
              </w:rPr>
              <w:t>級者每一獎項加</w:t>
            </w:r>
            <w:r w:rsidRPr="00AC6EB8">
              <w:rPr>
                <w:rFonts w:eastAsia="標楷體"/>
                <w:b/>
                <w:color w:val="FF0000"/>
                <w:u w:val="single"/>
              </w:rPr>
              <w:t>70</w:t>
            </w:r>
            <w:r w:rsidRPr="00AC6EB8">
              <w:rPr>
                <w:rFonts w:eastAsia="標楷體" w:hint="eastAsia"/>
                <w:b/>
                <w:color w:val="FF0000"/>
                <w:u w:val="single"/>
              </w:rPr>
              <w:t>分；</w:t>
            </w:r>
            <w:r w:rsidRPr="00AC6EB8">
              <w:rPr>
                <w:rFonts w:eastAsia="標楷體"/>
                <w:b/>
                <w:color w:val="FF0000"/>
                <w:u w:val="single"/>
              </w:rPr>
              <w:t>C</w:t>
            </w:r>
            <w:r w:rsidRPr="00AC6EB8">
              <w:rPr>
                <w:rFonts w:eastAsia="標楷體" w:hint="eastAsia"/>
                <w:b/>
                <w:color w:val="FF0000"/>
                <w:u w:val="single"/>
              </w:rPr>
              <w:t>級者每一獎項加</w:t>
            </w:r>
            <w:r w:rsidRPr="00AC6EB8">
              <w:rPr>
                <w:rFonts w:eastAsia="標楷體"/>
                <w:b/>
                <w:color w:val="FF0000"/>
                <w:u w:val="single"/>
              </w:rPr>
              <w:t>60</w:t>
            </w:r>
            <w:r w:rsidRPr="00AC6EB8">
              <w:rPr>
                <w:rFonts w:eastAsia="標楷體" w:hint="eastAsia"/>
                <w:b/>
                <w:color w:val="FF0000"/>
                <w:u w:val="single"/>
              </w:rPr>
              <w:t>分；</w:t>
            </w:r>
            <w:r w:rsidRPr="00AC6EB8">
              <w:rPr>
                <w:rFonts w:eastAsia="標楷體"/>
                <w:b/>
                <w:color w:val="FF0000"/>
                <w:u w:val="single"/>
              </w:rPr>
              <w:t>D</w:t>
            </w:r>
            <w:r w:rsidRPr="00AC6EB8">
              <w:rPr>
                <w:rFonts w:eastAsia="標楷體" w:hint="eastAsia"/>
                <w:b/>
                <w:color w:val="FF0000"/>
                <w:u w:val="single"/>
              </w:rPr>
              <w:t>級者每一獎項加</w:t>
            </w:r>
            <w:r w:rsidRPr="00AC6EB8">
              <w:rPr>
                <w:rFonts w:eastAsia="標楷體"/>
                <w:b/>
                <w:color w:val="FF0000"/>
                <w:u w:val="single"/>
              </w:rPr>
              <w:t>50</w:t>
            </w:r>
            <w:r w:rsidRPr="00AC6EB8">
              <w:rPr>
                <w:rFonts w:eastAsia="標楷體" w:hint="eastAsia"/>
                <w:b/>
                <w:color w:val="FF0000"/>
                <w:u w:val="single"/>
              </w:rPr>
              <w:t>分；</w:t>
            </w:r>
            <w:r w:rsidRPr="00AC6EB8">
              <w:rPr>
                <w:rFonts w:eastAsia="標楷體"/>
                <w:b/>
                <w:color w:val="FF0000"/>
                <w:u w:val="single"/>
              </w:rPr>
              <w:t>E</w:t>
            </w:r>
            <w:r w:rsidRPr="00AC6EB8">
              <w:rPr>
                <w:rFonts w:eastAsia="標楷體" w:hint="eastAsia"/>
                <w:b/>
                <w:color w:val="FF0000"/>
                <w:u w:val="single"/>
              </w:rPr>
              <w:t>級者每一獎項加</w:t>
            </w:r>
            <w:r w:rsidRPr="00AC6EB8">
              <w:rPr>
                <w:rFonts w:eastAsia="標楷體"/>
                <w:b/>
                <w:color w:val="FF0000"/>
                <w:u w:val="single"/>
              </w:rPr>
              <w:t>30</w:t>
            </w:r>
            <w:r w:rsidRPr="00AC6EB8">
              <w:rPr>
                <w:rFonts w:eastAsia="標楷體" w:hint="eastAsia"/>
                <w:b/>
                <w:color w:val="FF0000"/>
                <w:u w:val="single"/>
              </w:rPr>
              <w:t>分。</w:t>
            </w:r>
          </w:p>
          <w:p w:rsidR="00AC6EB8" w:rsidRPr="00AC6EB8" w:rsidRDefault="00AC6EB8" w:rsidP="00AC6EB8">
            <w:pPr>
              <w:adjustRightInd w:val="0"/>
              <w:snapToGrid w:val="0"/>
              <w:spacing w:line="440" w:lineRule="exact"/>
              <w:ind w:leftChars="552" w:left="1325"/>
              <w:jc w:val="both"/>
              <w:rPr>
                <w:rFonts w:eastAsia="標楷體"/>
                <w:b/>
                <w:color w:val="FF0000"/>
                <w:u w:val="single"/>
              </w:rPr>
            </w:pPr>
            <w:r w:rsidRPr="00AC6EB8">
              <w:rPr>
                <w:rFonts w:eastAsia="標楷體" w:hint="eastAsia"/>
                <w:b/>
                <w:color w:val="FF0000"/>
                <w:u w:val="single"/>
              </w:rPr>
              <w:t>參加教育部主辦全國</w:t>
            </w:r>
            <w:r w:rsidRPr="00AC6EB8">
              <w:rPr>
                <w:rFonts w:eastAsia="標楷體" w:hint="eastAsia"/>
                <w:b/>
                <w:color w:val="FF0000"/>
                <w:u w:val="single"/>
              </w:rPr>
              <w:t>(</w:t>
            </w:r>
            <w:r w:rsidRPr="00AC6EB8">
              <w:rPr>
                <w:rFonts w:eastAsia="標楷體" w:hint="eastAsia"/>
                <w:b/>
                <w:color w:val="FF0000"/>
                <w:u w:val="single"/>
              </w:rPr>
              <w:t>不分區</w:t>
            </w:r>
            <w:r w:rsidRPr="00AC6EB8">
              <w:rPr>
                <w:rFonts w:eastAsia="標楷體" w:hint="eastAsia"/>
                <w:b/>
                <w:color w:val="FF0000"/>
                <w:u w:val="single"/>
              </w:rPr>
              <w:t>)</w:t>
            </w:r>
            <w:r w:rsidRPr="00AC6EB8">
              <w:rPr>
                <w:rFonts w:eastAsia="標楷體" w:hint="eastAsia"/>
                <w:b/>
                <w:color w:val="FF0000"/>
                <w:u w:val="single"/>
              </w:rPr>
              <w:t>運動錦標賽、全國各單項協會所舉辦之全國性</w:t>
            </w:r>
            <w:r w:rsidRPr="00AC6EB8">
              <w:rPr>
                <w:rFonts w:eastAsia="標楷體" w:hint="eastAsia"/>
                <w:b/>
                <w:color w:val="FF0000"/>
                <w:u w:val="single"/>
              </w:rPr>
              <w:t>(</w:t>
            </w:r>
            <w:r w:rsidRPr="00AC6EB8">
              <w:rPr>
                <w:rFonts w:eastAsia="標楷體" w:hint="eastAsia"/>
                <w:b/>
                <w:color w:val="FF0000"/>
                <w:u w:val="single"/>
              </w:rPr>
              <w:t>不分區</w:t>
            </w:r>
            <w:r w:rsidRPr="00AC6EB8">
              <w:rPr>
                <w:rFonts w:eastAsia="標楷體" w:hint="eastAsia"/>
                <w:b/>
                <w:color w:val="FF0000"/>
                <w:u w:val="single"/>
              </w:rPr>
              <w:t>)</w:t>
            </w:r>
            <w:r w:rsidRPr="00AC6EB8">
              <w:rPr>
                <w:rFonts w:eastAsia="標楷體" w:hint="eastAsia"/>
                <w:b/>
                <w:color w:val="FF0000"/>
                <w:u w:val="single"/>
              </w:rPr>
              <w:t>比賽，獲前三名者加</w:t>
            </w:r>
            <w:r w:rsidRPr="00AC6EB8">
              <w:rPr>
                <w:rFonts w:eastAsia="標楷體" w:hint="eastAsia"/>
                <w:b/>
                <w:color w:val="FF0000"/>
                <w:u w:val="single"/>
              </w:rPr>
              <w:t>15</w:t>
            </w:r>
            <w:r w:rsidRPr="00AC6EB8">
              <w:rPr>
                <w:rFonts w:eastAsia="標楷體" w:hint="eastAsia"/>
                <w:b/>
                <w:color w:val="FF0000"/>
                <w:u w:val="single"/>
              </w:rPr>
              <w:t>分。</w:t>
            </w:r>
          </w:p>
          <w:p w:rsidR="00AC6EB8" w:rsidRPr="0077591C" w:rsidRDefault="00AC6EB8" w:rsidP="00AC6EB8">
            <w:pPr>
              <w:snapToGrid w:val="0"/>
              <w:spacing w:line="440" w:lineRule="exact"/>
              <w:ind w:leftChars="4" w:left="970" w:hangingChars="400" w:hanging="960"/>
              <w:jc w:val="both"/>
              <w:rPr>
                <w:rFonts w:eastAsia="標楷體"/>
              </w:rPr>
            </w:pPr>
            <w:r>
              <w:rPr>
                <w:rFonts w:eastAsia="標楷體" w:hint="eastAsia"/>
              </w:rPr>
              <w:t xml:space="preserve">      11</w:t>
            </w:r>
            <w:r w:rsidRPr="0077591C">
              <w:rPr>
                <w:rFonts w:eastAsia="標楷體" w:hint="eastAsia"/>
              </w:rPr>
              <w:t>.</w:t>
            </w:r>
            <w:r>
              <w:rPr>
                <w:rFonts w:eastAsia="標楷體" w:hint="eastAsia"/>
              </w:rPr>
              <w:t>其他學術成就：由申請人提出相關具體事蹟，經系教評會審議，最多核</w:t>
            </w:r>
            <w:r w:rsidRPr="0077591C">
              <w:rPr>
                <w:rFonts w:eastAsia="標楷體"/>
              </w:rPr>
              <w:t>40</w:t>
            </w:r>
            <w:r w:rsidRPr="0077591C">
              <w:rPr>
                <w:rFonts w:eastAsia="標楷體" w:hint="eastAsia"/>
              </w:rPr>
              <w:t>分。</w:t>
            </w:r>
          </w:p>
          <w:p w:rsidR="00E04EB9" w:rsidRPr="0077591C" w:rsidRDefault="00AC6EB8" w:rsidP="00AC6EB8">
            <w:pPr>
              <w:autoSpaceDE w:val="0"/>
              <w:autoSpaceDN w:val="0"/>
              <w:snapToGrid w:val="0"/>
              <w:spacing w:line="440" w:lineRule="exact"/>
              <w:jc w:val="both"/>
              <w:textAlignment w:val="bottom"/>
              <w:rPr>
                <w:rFonts w:eastAsia="標楷體"/>
              </w:rPr>
            </w:pPr>
            <w:r w:rsidRPr="0077591C">
              <w:rPr>
                <w:rFonts w:eastAsia="標楷體"/>
              </w:rPr>
              <w:t>(</w:t>
            </w:r>
            <w:r w:rsidRPr="0077591C">
              <w:rPr>
                <w:rFonts w:eastAsia="標楷體" w:hint="eastAsia"/>
              </w:rPr>
              <w:t>三</w:t>
            </w:r>
            <w:r w:rsidRPr="0077591C">
              <w:rPr>
                <w:rFonts w:eastAsia="標楷體"/>
              </w:rPr>
              <w:t xml:space="preserve">) </w:t>
            </w:r>
            <w:r w:rsidRPr="0077591C">
              <w:rPr>
                <w:rFonts w:eastAsia="標楷體" w:hint="eastAsia"/>
              </w:rPr>
              <w:t>以上二項合計之總分最高計至</w:t>
            </w:r>
            <w:r w:rsidRPr="0077591C">
              <w:rPr>
                <w:rFonts w:eastAsia="標楷體"/>
              </w:rPr>
              <w:t>100</w:t>
            </w:r>
            <w:r w:rsidRPr="0077591C">
              <w:rPr>
                <w:rFonts w:eastAsia="標楷體" w:hint="eastAsia"/>
              </w:rPr>
              <w:t>分。</w:t>
            </w:r>
          </w:p>
        </w:tc>
      </w:tr>
      <w:tr w:rsidR="00E04EB9" w:rsidRPr="0077591C" w:rsidTr="000368A0">
        <w:trPr>
          <w:gridAfter w:val="1"/>
          <w:wAfter w:w="370" w:type="dxa"/>
          <w:jc w:val="center"/>
        </w:trPr>
        <w:tc>
          <w:tcPr>
            <w:tcW w:w="872" w:type="dxa"/>
          </w:tcPr>
          <w:p w:rsidR="00E04EB9" w:rsidRPr="0077591C" w:rsidRDefault="00E04EB9" w:rsidP="0077591C">
            <w:pPr>
              <w:numPr>
                <w:ilvl w:val="0"/>
                <w:numId w:val="6"/>
              </w:numPr>
              <w:adjustRightInd w:val="0"/>
              <w:snapToGrid w:val="0"/>
              <w:spacing w:line="440" w:lineRule="exact"/>
              <w:jc w:val="both"/>
              <w:rPr>
                <w:rFonts w:eastAsia="標楷體"/>
              </w:rPr>
            </w:pPr>
          </w:p>
        </w:tc>
        <w:tc>
          <w:tcPr>
            <w:tcW w:w="8272" w:type="dxa"/>
            <w:gridSpan w:val="2"/>
          </w:tcPr>
          <w:p w:rsidR="002377CF" w:rsidRPr="0077591C" w:rsidRDefault="002377CF" w:rsidP="002377CF">
            <w:pPr>
              <w:snapToGrid w:val="0"/>
              <w:spacing w:line="440" w:lineRule="exact"/>
              <w:jc w:val="both"/>
              <w:rPr>
                <w:rFonts w:eastAsia="標楷體"/>
              </w:rPr>
            </w:pPr>
            <w:r w:rsidRPr="0077591C">
              <w:rPr>
                <w:rFonts w:eastAsia="標楷體" w:hint="eastAsia"/>
              </w:rPr>
              <w:t>依第四點所稱之教學，係指申請人之</w:t>
            </w:r>
            <w:r w:rsidR="001E3E52" w:rsidRPr="001E3E52">
              <w:rPr>
                <w:rFonts w:eastAsia="標楷體" w:hint="eastAsia"/>
                <w:b/>
                <w:color w:val="FF0000"/>
                <w:u w:val="single"/>
              </w:rPr>
              <w:t>教學</w:t>
            </w:r>
            <w:r w:rsidRPr="0077591C">
              <w:rPr>
                <w:rFonts w:eastAsia="標楷體" w:hint="eastAsia"/>
              </w:rPr>
              <w:t>基本義務、一般教學貢獻、傑出教學貢獻三類。教學成績計算如下：</w:t>
            </w:r>
          </w:p>
          <w:p w:rsidR="002377CF" w:rsidRPr="0077591C" w:rsidRDefault="002377CF" w:rsidP="002377CF">
            <w:pPr>
              <w:numPr>
                <w:ilvl w:val="0"/>
                <w:numId w:val="14"/>
              </w:numPr>
              <w:snapToGrid w:val="0"/>
              <w:spacing w:line="440" w:lineRule="exact"/>
              <w:jc w:val="both"/>
              <w:rPr>
                <w:rFonts w:eastAsia="標楷體"/>
              </w:rPr>
            </w:pPr>
            <w:r w:rsidRPr="0077591C">
              <w:rPr>
                <w:rFonts w:eastAsia="標楷體" w:hint="eastAsia"/>
              </w:rPr>
              <w:t>教學基本義務：本項分數最高為</w:t>
            </w:r>
            <w:r w:rsidRPr="0077591C">
              <w:rPr>
                <w:rFonts w:eastAsia="標楷體"/>
              </w:rPr>
              <w:t>75</w:t>
            </w:r>
            <w:r w:rsidRPr="0077591C">
              <w:rPr>
                <w:rFonts w:eastAsia="標楷體" w:hint="eastAsia"/>
              </w:rPr>
              <w:t>分。</w:t>
            </w:r>
          </w:p>
          <w:p w:rsidR="002377CF" w:rsidRPr="0077591C" w:rsidRDefault="002377CF" w:rsidP="002377CF">
            <w:pPr>
              <w:numPr>
                <w:ilvl w:val="1"/>
                <w:numId w:val="14"/>
              </w:numPr>
              <w:snapToGrid w:val="0"/>
              <w:spacing w:line="440" w:lineRule="exact"/>
              <w:jc w:val="both"/>
              <w:rPr>
                <w:rFonts w:eastAsia="標楷體"/>
              </w:rPr>
            </w:pPr>
            <w:r w:rsidRPr="0077591C">
              <w:rPr>
                <w:rFonts w:eastAsia="標楷體" w:hint="eastAsia"/>
              </w:rPr>
              <w:t>教學年資：本項分數最高</w:t>
            </w:r>
            <w:r w:rsidRPr="0077591C">
              <w:rPr>
                <w:rFonts w:eastAsia="標楷體"/>
              </w:rPr>
              <w:t>50</w:t>
            </w:r>
            <w:r w:rsidRPr="0077591C">
              <w:rPr>
                <w:rFonts w:eastAsia="標楷體" w:hint="eastAsia"/>
              </w:rPr>
              <w:t>分，以向系</w:t>
            </w:r>
            <w:r w:rsidRPr="0077591C">
              <w:rPr>
                <w:rFonts w:eastAsia="標楷體"/>
              </w:rPr>
              <w:t>(</w:t>
            </w:r>
            <w:r w:rsidRPr="0077591C">
              <w:rPr>
                <w:rFonts w:eastAsia="標楷體" w:hint="eastAsia"/>
              </w:rPr>
              <w:t>所</w:t>
            </w:r>
            <w:r w:rsidRPr="0077591C">
              <w:rPr>
                <w:rFonts w:eastAsia="標楷體"/>
              </w:rPr>
              <w:t>)</w:t>
            </w:r>
            <w:r w:rsidRPr="0077591C">
              <w:rPr>
                <w:rFonts w:eastAsia="標楷體" w:hint="eastAsia"/>
              </w:rPr>
              <w:t>提出升等申請日起，往前推算至升等前一職</w:t>
            </w:r>
            <w:proofErr w:type="gramStart"/>
            <w:r w:rsidRPr="0077591C">
              <w:rPr>
                <w:rFonts w:eastAsia="標楷體" w:hint="eastAsia"/>
              </w:rPr>
              <w:t>級起資日</w:t>
            </w:r>
            <w:proofErr w:type="gramEnd"/>
            <w:r w:rsidRPr="0077591C">
              <w:rPr>
                <w:rFonts w:eastAsia="標楷體" w:hint="eastAsia"/>
              </w:rPr>
              <w:t>止：</w:t>
            </w:r>
          </w:p>
          <w:p w:rsidR="002377CF" w:rsidRPr="0077591C" w:rsidRDefault="006025DD" w:rsidP="002377CF">
            <w:pPr>
              <w:snapToGrid w:val="0"/>
              <w:spacing w:line="440" w:lineRule="exact"/>
              <w:ind w:leftChars="304" w:left="968" w:hangingChars="99" w:hanging="238"/>
              <w:jc w:val="both"/>
              <w:rPr>
                <w:rFonts w:eastAsia="標楷體"/>
              </w:rPr>
            </w:pPr>
            <w:r>
              <w:rPr>
                <w:rFonts w:eastAsia="標楷體" w:hint="eastAsia"/>
              </w:rPr>
              <w:t>（</w:t>
            </w:r>
            <w:r>
              <w:rPr>
                <w:rFonts w:eastAsia="標楷體" w:hint="eastAsia"/>
              </w:rPr>
              <w:t>1</w:t>
            </w:r>
            <w:r>
              <w:rPr>
                <w:rFonts w:eastAsia="標楷體" w:hint="eastAsia"/>
              </w:rPr>
              <w:t>）</w:t>
            </w:r>
            <w:r w:rsidR="002377CF" w:rsidRPr="0077591C">
              <w:rPr>
                <w:rFonts w:eastAsia="標楷體" w:hint="eastAsia"/>
              </w:rPr>
              <w:t>本校教學年資：第一年至第三年每年加</w:t>
            </w:r>
            <w:r w:rsidR="002377CF" w:rsidRPr="0077591C">
              <w:rPr>
                <w:rFonts w:eastAsia="標楷體"/>
              </w:rPr>
              <w:t>15</w:t>
            </w:r>
            <w:r w:rsidR="002377CF" w:rsidRPr="0077591C">
              <w:rPr>
                <w:rFonts w:eastAsia="標楷體" w:hint="eastAsia"/>
              </w:rPr>
              <w:t>分，逾三年者，每增一學期加</w:t>
            </w:r>
            <w:r w:rsidR="002377CF" w:rsidRPr="0077591C">
              <w:rPr>
                <w:rFonts w:eastAsia="標楷體"/>
              </w:rPr>
              <w:t>2</w:t>
            </w:r>
            <w:r w:rsidR="002377CF" w:rsidRPr="0077591C">
              <w:rPr>
                <w:rFonts w:eastAsia="標楷體" w:hint="eastAsia"/>
              </w:rPr>
              <w:t>分，前三年年資滿一學期、未滿</w:t>
            </w:r>
            <w:proofErr w:type="gramStart"/>
            <w:r w:rsidR="002377CF" w:rsidRPr="0077591C">
              <w:rPr>
                <w:rFonts w:eastAsia="標楷體" w:hint="eastAsia"/>
              </w:rPr>
              <w:t>一</w:t>
            </w:r>
            <w:proofErr w:type="gramEnd"/>
            <w:r w:rsidR="002377CF" w:rsidRPr="0077591C">
              <w:rPr>
                <w:rFonts w:eastAsia="標楷體" w:hint="eastAsia"/>
              </w:rPr>
              <w:t>學年者，依上開標準折半計算，未滿一學期者不予計分。</w:t>
            </w:r>
          </w:p>
          <w:p w:rsidR="002377CF" w:rsidRPr="0077591C" w:rsidRDefault="006025DD" w:rsidP="002377CF">
            <w:pPr>
              <w:snapToGrid w:val="0"/>
              <w:spacing w:line="440" w:lineRule="exact"/>
              <w:ind w:leftChars="250" w:left="600" w:firstLineChars="50" w:firstLine="120"/>
              <w:jc w:val="both"/>
              <w:rPr>
                <w:rFonts w:eastAsia="標楷體"/>
              </w:rPr>
            </w:pPr>
            <w:r>
              <w:rPr>
                <w:rFonts w:eastAsia="標楷體" w:hint="eastAsia"/>
              </w:rPr>
              <w:t>（</w:t>
            </w:r>
            <w:r>
              <w:rPr>
                <w:rFonts w:eastAsia="標楷體" w:hint="eastAsia"/>
              </w:rPr>
              <w:t>2</w:t>
            </w:r>
            <w:r>
              <w:rPr>
                <w:rFonts w:eastAsia="標楷體" w:hint="eastAsia"/>
              </w:rPr>
              <w:t>）</w:t>
            </w:r>
            <w:r w:rsidR="002377CF" w:rsidRPr="0077591C">
              <w:rPr>
                <w:rFonts w:eastAsia="標楷體" w:hint="eastAsia"/>
              </w:rPr>
              <w:t>他校教學年資：依上項標準折半計算，最高</w:t>
            </w:r>
            <w:proofErr w:type="gramStart"/>
            <w:r w:rsidR="002377CF" w:rsidRPr="0077591C">
              <w:rPr>
                <w:rFonts w:eastAsia="標楷體" w:hint="eastAsia"/>
              </w:rPr>
              <w:t>採</w:t>
            </w:r>
            <w:proofErr w:type="gramEnd"/>
            <w:r w:rsidR="002377CF" w:rsidRPr="0077591C">
              <w:rPr>
                <w:rFonts w:eastAsia="標楷體" w:hint="eastAsia"/>
              </w:rPr>
              <w:t>計</w:t>
            </w:r>
            <w:r w:rsidR="002377CF" w:rsidRPr="0077591C">
              <w:rPr>
                <w:rFonts w:eastAsia="標楷體"/>
              </w:rPr>
              <w:t>4</w:t>
            </w:r>
            <w:r w:rsidR="002377CF" w:rsidRPr="0077591C">
              <w:rPr>
                <w:rFonts w:eastAsia="標楷體" w:hint="eastAsia"/>
              </w:rPr>
              <w:t>年。</w:t>
            </w:r>
          </w:p>
          <w:p w:rsidR="002377CF" w:rsidRPr="0077591C" w:rsidRDefault="002377CF" w:rsidP="002377CF">
            <w:pPr>
              <w:numPr>
                <w:ilvl w:val="1"/>
                <w:numId w:val="14"/>
              </w:numPr>
              <w:snapToGrid w:val="0"/>
              <w:spacing w:line="440" w:lineRule="exact"/>
              <w:jc w:val="both"/>
              <w:rPr>
                <w:rFonts w:eastAsia="標楷體"/>
              </w:rPr>
            </w:pPr>
            <w:r w:rsidRPr="0077591C">
              <w:rPr>
                <w:rFonts w:eastAsia="標楷體" w:hint="eastAsia"/>
              </w:rPr>
              <w:t>授課時數：</w:t>
            </w:r>
            <w:r w:rsidR="001E3E52" w:rsidRPr="001E3E52">
              <w:rPr>
                <w:rFonts w:eastAsia="標楷體" w:hint="eastAsia"/>
                <w:b/>
                <w:color w:val="FF0000"/>
                <w:u w:val="single"/>
              </w:rPr>
              <w:t>本項分數</w:t>
            </w:r>
            <w:r w:rsidRPr="0077591C">
              <w:rPr>
                <w:rFonts w:eastAsia="標楷體" w:hint="eastAsia"/>
              </w:rPr>
              <w:t>最高</w:t>
            </w:r>
            <w:proofErr w:type="gramStart"/>
            <w:r w:rsidRPr="0077591C">
              <w:rPr>
                <w:rFonts w:eastAsia="標楷體" w:hint="eastAsia"/>
              </w:rPr>
              <w:t>採</w:t>
            </w:r>
            <w:proofErr w:type="gramEnd"/>
            <w:r w:rsidRPr="0077591C">
              <w:rPr>
                <w:rFonts w:eastAsia="標楷體" w:hint="eastAsia"/>
              </w:rPr>
              <w:t>計</w:t>
            </w:r>
            <w:r w:rsidRPr="0077591C">
              <w:rPr>
                <w:rFonts w:eastAsia="標楷體"/>
              </w:rPr>
              <w:t>12</w:t>
            </w:r>
            <w:r w:rsidRPr="0077591C">
              <w:rPr>
                <w:rFonts w:eastAsia="標楷體" w:hint="eastAsia"/>
              </w:rPr>
              <w:t>分。在本校任教</w:t>
            </w:r>
            <w:proofErr w:type="gramStart"/>
            <w:r w:rsidRPr="0077591C">
              <w:rPr>
                <w:rFonts w:eastAsia="標楷體" w:hint="eastAsia"/>
              </w:rPr>
              <w:t>期間，</w:t>
            </w:r>
            <w:proofErr w:type="gramEnd"/>
            <w:r w:rsidRPr="0077591C">
              <w:rPr>
                <w:rFonts w:eastAsia="標楷體" w:hint="eastAsia"/>
              </w:rPr>
              <w:t>升等前一職級每學期平均授課時數，每時數以</w:t>
            </w:r>
            <w:r w:rsidRPr="0077591C">
              <w:rPr>
                <w:rFonts w:eastAsia="標楷體"/>
              </w:rPr>
              <w:t>1</w:t>
            </w:r>
            <w:r w:rsidRPr="0077591C">
              <w:rPr>
                <w:rFonts w:eastAsia="標楷體" w:hint="eastAsia"/>
              </w:rPr>
              <w:t>分計算，依本校教師授課時數與超支鐘點費</w:t>
            </w:r>
            <w:r w:rsidR="001E3E52" w:rsidRPr="001E3E52">
              <w:rPr>
                <w:rFonts w:eastAsia="標楷體" w:hint="eastAsia"/>
                <w:b/>
                <w:color w:val="FF0000"/>
              </w:rPr>
              <w:t>及論文指導費</w:t>
            </w:r>
            <w:r w:rsidRPr="0077591C">
              <w:rPr>
                <w:rFonts w:eastAsia="標楷體" w:hint="eastAsia"/>
              </w:rPr>
              <w:t>核計辦法第三條與第八條核減基本授課時數者，</w:t>
            </w:r>
            <w:proofErr w:type="gramStart"/>
            <w:r w:rsidRPr="0077591C">
              <w:rPr>
                <w:rFonts w:eastAsia="標楷體" w:hint="eastAsia"/>
              </w:rPr>
              <w:t>應加回核減</w:t>
            </w:r>
            <w:proofErr w:type="gramEnd"/>
            <w:r w:rsidRPr="0077591C">
              <w:rPr>
                <w:rFonts w:eastAsia="標楷體" w:hint="eastAsia"/>
              </w:rPr>
              <w:t>時數計算。</w:t>
            </w:r>
          </w:p>
          <w:p w:rsidR="002377CF" w:rsidRPr="0077591C" w:rsidRDefault="002377CF" w:rsidP="002377CF">
            <w:pPr>
              <w:numPr>
                <w:ilvl w:val="1"/>
                <w:numId w:val="14"/>
              </w:numPr>
              <w:snapToGrid w:val="0"/>
              <w:spacing w:line="440" w:lineRule="exact"/>
              <w:jc w:val="both"/>
              <w:rPr>
                <w:rFonts w:eastAsia="標楷體"/>
              </w:rPr>
            </w:pPr>
            <w:r w:rsidRPr="0077591C">
              <w:rPr>
                <w:rFonts w:eastAsia="標楷體" w:hint="eastAsia"/>
              </w:rPr>
              <w:t>教務配合事項：以在本校任教期間為計算基準</w:t>
            </w:r>
            <w:r w:rsidRPr="0077591C">
              <w:rPr>
                <w:rFonts w:eastAsia="標楷體"/>
              </w:rPr>
              <w:t>(</w:t>
            </w:r>
            <w:r w:rsidRPr="0077591C">
              <w:rPr>
                <w:rFonts w:eastAsia="標楷體" w:hint="eastAsia"/>
              </w:rPr>
              <w:t>逾三年者，</w:t>
            </w:r>
            <w:proofErr w:type="gramStart"/>
            <w:r w:rsidRPr="0077591C">
              <w:rPr>
                <w:rFonts w:eastAsia="標楷體" w:hint="eastAsia"/>
              </w:rPr>
              <w:t>採</w:t>
            </w:r>
            <w:proofErr w:type="gramEnd"/>
            <w:r w:rsidRPr="0077591C">
              <w:rPr>
                <w:rFonts w:eastAsia="標楷體" w:hint="eastAsia"/>
              </w:rPr>
              <w:t>計最近三年</w:t>
            </w:r>
            <w:r w:rsidRPr="0077591C">
              <w:rPr>
                <w:rFonts w:eastAsia="標楷體"/>
              </w:rPr>
              <w:t>)</w:t>
            </w:r>
            <w:r w:rsidRPr="0077591C">
              <w:rPr>
                <w:rFonts w:eastAsia="標楷體" w:hint="eastAsia"/>
              </w:rPr>
              <w:t>，最高</w:t>
            </w:r>
            <w:proofErr w:type="gramStart"/>
            <w:r w:rsidRPr="0077591C">
              <w:rPr>
                <w:rFonts w:eastAsia="標楷體" w:hint="eastAsia"/>
              </w:rPr>
              <w:t>採</w:t>
            </w:r>
            <w:proofErr w:type="gramEnd"/>
            <w:r w:rsidRPr="0077591C">
              <w:rPr>
                <w:rFonts w:eastAsia="標楷體" w:hint="eastAsia"/>
              </w:rPr>
              <w:t>計</w:t>
            </w:r>
            <w:r w:rsidRPr="0077591C">
              <w:rPr>
                <w:rFonts w:eastAsia="標楷體"/>
              </w:rPr>
              <w:t>10</w:t>
            </w:r>
            <w:r w:rsidRPr="0077591C">
              <w:rPr>
                <w:rFonts w:eastAsia="標楷體" w:hint="eastAsia"/>
              </w:rPr>
              <w:t>分。</w:t>
            </w:r>
          </w:p>
          <w:p w:rsidR="002377CF" w:rsidRPr="0077591C" w:rsidRDefault="006025DD" w:rsidP="006025DD">
            <w:pPr>
              <w:widowControl/>
              <w:snapToGrid w:val="0"/>
              <w:spacing w:line="440" w:lineRule="exact"/>
              <w:ind w:leftChars="304" w:left="1106" w:hanging="376"/>
              <w:jc w:val="both"/>
              <w:rPr>
                <w:rFonts w:eastAsia="標楷體"/>
              </w:rPr>
            </w:pPr>
            <w:r>
              <w:rPr>
                <w:rFonts w:eastAsia="標楷體" w:hint="eastAsia"/>
              </w:rPr>
              <w:t>（</w:t>
            </w:r>
            <w:r>
              <w:rPr>
                <w:rFonts w:eastAsia="標楷體" w:hint="eastAsia"/>
              </w:rPr>
              <w:t>1</w:t>
            </w:r>
            <w:r>
              <w:rPr>
                <w:rFonts w:eastAsia="標楷體" w:hint="eastAsia"/>
              </w:rPr>
              <w:t>）</w:t>
            </w:r>
            <w:r w:rsidR="002377CF" w:rsidRPr="0077591C">
              <w:rPr>
                <w:rFonts w:eastAsia="標楷體" w:hint="eastAsia"/>
              </w:rPr>
              <w:t>期限內登錄學生學期成績：未逾期登錄者加</w:t>
            </w:r>
            <w:r w:rsidR="002377CF" w:rsidRPr="0077591C">
              <w:rPr>
                <w:rFonts w:eastAsia="標楷體"/>
              </w:rPr>
              <w:t>4</w:t>
            </w:r>
            <w:r w:rsidR="002377CF" w:rsidRPr="0077591C">
              <w:rPr>
                <w:rFonts w:eastAsia="標楷體" w:hint="eastAsia"/>
              </w:rPr>
              <w:t>分，每門課程逾期</w:t>
            </w:r>
            <w:r w:rsidR="002377CF" w:rsidRPr="0077591C">
              <w:rPr>
                <w:rFonts w:eastAsia="標楷體" w:hint="eastAsia"/>
              </w:rPr>
              <w:lastRenderedPageBreak/>
              <w:t>登錄者，依前開</w:t>
            </w:r>
            <w:r w:rsidR="002377CF" w:rsidRPr="0077591C">
              <w:rPr>
                <w:rFonts w:eastAsia="標楷體"/>
              </w:rPr>
              <w:t>4</w:t>
            </w:r>
            <w:r w:rsidR="002377CF" w:rsidRPr="0077591C">
              <w:rPr>
                <w:rFonts w:eastAsia="標楷體" w:hint="eastAsia"/>
              </w:rPr>
              <w:t>分標準扣減</w:t>
            </w:r>
            <w:r w:rsidR="002377CF" w:rsidRPr="0077591C">
              <w:rPr>
                <w:rFonts w:eastAsia="標楷體"/>
              </w:rPr>
              <w:t>0.5</w:t>
            </w:r>
            <w:r w:rsidR="002377CF" w:rsidRPr="0077591C">
              <w:rPr>
                <w:rFonts w:eastAsia="標楷體" w:hint="eastAsia"/>
              </w:rPr>
              <w:t>分，</w:t>
            </w:r>
            <w:r w:rsidR="002377CF" w:rsidRPr="0077591C">
              <w:rPr>
                <w:rFonts w:eastAsia="標楷體"/>
              </w:rPr>
              <w:t>8</w:t>
            </w:r>
            <w:r w:rsidR="002377CF" w:rsidRPr="0077591C">
              <w:rPr>
                <w:rFonts w:eastAsia="標楷體" w:hint="eastAsia"/>
              </w:rPr>
              <w:t>門以上課程逾期登錄者為</w:t>
            </w:r>
            <w:r w:rsidR="002377CF" w:rsidRPr="0077591C">
              <w:rPr>
                <w:rFonts w:eastAsia="標楷體"/>
              </w:rPr>
              <w:t>0</w:t>
            </w:r>
            <w:r w:rsidR="002377CF" w:rsidRPr="0077591C">
              <w:rPr>
                <w:rFonts w:eastAsia="標楷體" w:hint="eastAsia"/>
              </w:rPr>
              <w:t>分。</w:t>
            </w:r>
          </w:p>
          <w:p w:rsidR="002377CF" w:rsidRPr="0077591C" w:rsidRDefault="006025DD" w:rsidP="006025DD">
            <w:pPr>
              <w:widowControl/>
              <w:snapToGrid w:val="0"/>
              <w:spacing w:line="440" w:lineRule="exact"/>
              <w:ind w:leftChars="311" w:left="1123" w:hanging="377"/>
              <w:jc w:val="both"/>
              <w:rPr>
                <w:rFonts w:eastAsia="標楷體"/>
              </w:rPr>
            </w:pPr>
            <w:r>
              <w:rPr>
                <w:rFonts w:eastAsia="標楷體" w:hint="eastAsia"/>
              </w:rPr>
              <w:t>（</w:t>
            </w:r>
            <w:r>
              <w:rPr>
                <w:rFonts w:eastAsia="標楷體" w:hint="eastAsia"/>
              </w:rPr>
              <w:t>2</w:t>
            </w:r>
            <w:r>
              <w:rPr>
                <w:rFonts w:eastAsia="標楷體" w:hint="eastAsia"/>
              </w:rPr>
              <w:t>）</w:t>
            </w:r>
            <w:r w:rsidR="002377CF" w:rsidRPr="0077591C">
              <w:rPr>
                <w:rFonts w:eastAsia="標楷體" w:hint="eastAsia"/>
              </w:rPr>
              <w:t>曾經提教務會議修正學生學期成績：未曾提出者加</w:t>
            </w:r>
            <w:r w:rsidR="002377CF" w:rsidRPr="0077591C">
              <w:rPr>
                <w:rFonts w:eastAsia="標楷體"/>
              </w:rPr>
              <w:t>2</w:t>
            </w:r>
            <w:r w:rsidR="002377CF" w:rsidRPr="0077591C">
              <w:rPr>
                <w:rFonts w:eastAsia="標楷體" w:hint="eastAsia"/>
              </w:rPr>
              <w:t>分，每次提出修正者，依前開</w:t>
            </w:r>
            <w:r w:rsidR="002377CF" w:rsidRPr="0077591C">
              <w:rPr>
                <w:rFonts w:eastAsia="標楷體"/>
              </w:rPr>
              <w:t>2</w:t>
            </w:r>
            <w:r w:rsidR="002377CF" w:rsidRPr="0077591C">
              <w:rPr>
                <w:rFonts w:eastAsia="標楷體" w:hint="eastAsia"/>
              </w:rPr>
              <w:t>分標準扣減</w:t>
            </w:r>
            <w:r w:rsidR="002377CF" w:rsidRPr="0077591C">
              <w:rPr>
                <w:rFonts w:eastAsia="標楷體"/>
              </w:rPr>
              <w:t>0.5</w:t>
            </w:r>
            <w:r w:rsidR="002377CF" w:rsidRPr="0077591C">
              <w:rPr>
                <w:rFonts w:eastAsia="標楷體" w:hint="eastAsia"/>
              </w:rPr>
              <w:t>分，提出</w:t>
            </w:r>
            <w:r w:rsidR="002377CF" w:rsidRPr="0077591C">
              <w:rPr>
                <w:rFonts w:eastAsia="標楷體"/>
              </w:rPr>
              <w:t>4</w:t>
            </w:r>
            <w:r w:rsidR="002377CF" w:rsidRPr="0077591C">
              <w:rPr>
                <w:rFonts w:eastAsia="標楷體" w:hint="eastAsia"/>
              </w:rPr>
              <w:t>次以上者為</w:t>
            </w:r>
            <w:r w:rsidR="002377CF" w:rsidRPr="0077591C">
              <w:rPr>
                <w:rFonts w:eastAsia="標楷體"/>
              </w:rPr>
              <w:t>0</w:t>
            </w:r>
            <w:r w:rsidR="002377CF" w:rsidRPr="0077591C">
              <w:rPr>
                <w:rFonts w:eastAsia="標楷體" w:hint="eastAsia"/>
              </w:rPr>
              <w:t>分。</w:t>
            </w:r>
          </w:p>
          <w:p w:rsidR="002377CF" w:rsidRDefault="006025DD" w:rsidP="006025DD">
            <w:pPr>
              <w:widowControl/>
              <w:snapToGrid w:val="0"/>
              <w:spacing w:line="440" w:lineRule="exact"/>
              <w:ind w:leftChars="281" w:left="1051" w:hanging="377"/>
              <w:jc w:val="both"/>
              <w:rPr>
                <w:rFonts w:eastAsia="標楷體"/>
              </w:rPr>
            </w:pPr>
            <w:r>
              <w:rPr>
                <w:rFonts w:eastAsia="標楷體" w:hint="eastAsia"/>
              </w:rPr>
              <w:t>（</w:t>
            </w:r>
            <w:r>
              <w:rPr>
                <w:rFonts w:eastAsia="標楷體" w:hint="eastAsia"/>
              </w:rPr>
              <w:t>3</w:t>
            </w:r>
            <w:r>
              <w:rPr>
                <w:rFonts w:eastAsia="標楷體" w:hint="eastAsia"/>
              </w:rPr>
              <w:t>）</w:t>
            </w:r>
            <w:r w:rsidR="002377CF" w:rsidRPr="0077591C">
              <w:rPr>
                <w:rFonts w:eastAsia="標楷體" w:hint="eastAsia"/>
              </w:rPr>
              <w:t>期限內提出或上網登載授課課程與授課大綱：未逾期登錄者加</w:t>
            </w:r>
            <w:r w:rsidR="002377CF" w:rsidRPr="0077591C">
              <w:rPr>
                <w:rFonts w:eastAsia="標楷體"/>
              </w:rPr>
              <w:t>4</w:t>
            </w:r>
            <w:r w:rsidR="002377CF" w:rsidRPr="0077591C">
              <w:rPr>
                <w:rFonts w:eastAsia="標楷體" w:hint="eastAsia"/>
              </w:rPr>
              <w:t>分，每門課程逾期登錄者，依前開</w:t>
            </w:r>
            <w:r w:rsidR="002377CF" w:rsidRPr="0077591C">
              <w:rPr>
                <w:rFonts w:eastAsia="標楷體"/>
              </w:rPr>
              <w:t>4</w:t>
            </w:r>
            <w:r w:rsidR="002377CF" w:rsidRPr="0077591C">
              <w:rPr>
                <w:rFonts w:eastAsia="標楷體" w:hint="eastAsia"/>
              </w:rPr>
              <w:t>分標準扣減</w:t>
            </w:r>
            <w:r w:rsidR="002377CF" w:rsidRPr="0077591C">
              <w:rPr>
                <w:rFonts w:eastAsia="標楷體"/>
              </w:rPr>
              <w:t>0.5</w:t>
            </w:r>
            <w:r w:rsidR="002377CF" w:rsidRPr="0077591C">
              <w:rPr>
                <w:rFonts w:eastAsia="標楷體" w:hint="eastAsia"/>
              </w:rPr>
              <w:t>分，</w:t>
            </w:r>
            <w:r w:rsidR="002377CF" w:rsidRPr="0077591C">
              <w:rPr>
                <w:rFonts w:eastAsia="標楷體"/>
              </w:rPr>
              <w:t>8</w:t>
            </w:r>
            <w:r w:rsidR="002377CF" w:rsidRPr="0077591C">
              <w:rPr>
                <w:rFonts w:eastAsia="標楷體" w:hint="eastAsia"/>
              </w:rPr>
              <w:t>門以上課程逾期登錄者為</w:t>
            </w:r>
            <w:r w:rsidR="002377CF" w:rsidRPr="0077591C">
              <w:rPr>
                <w:rFonts w:eastAsia="標楷體"/>
              </w:rPr>
              <w:t>0</w:t>
            </w:r>
            <w:r w:rsidR="002377CF" w:rsidRPr="0077591C">
              <w:rPr>
                <w:rFonts w:eastAsia="標楷體" w:hint="eastAsia"/>
              </w:rPr>
              <w:t>分。</w:t>
            </w:r>
          </w:p>
          <w:p w:rsidR="002377CF" w:rsidRPr="00690DA8" w:rsidRDefault="006025DD" w:rsidP="006025DD">
            <w:pPr>
              <w:widowControl/>
              <w:snapToGrid w:val="0"/>
              <w:spacing w:line="440" w:lineRule="exact"/>
              <w:ind w:leftChars="281" w:left="1051" w:hanging="377"/>
              <w:jc w:val="both"/>
              <w:rPr>
                <w:rFonts w:eastAsia="標楷體"/>
                <w:b/>
                <w:color w:val="FF0000"/>
                <w:u w:val="single"/>
              </w:rPr>
            </w:pPr>
            <w:r>
              <w:rPr>
                <w:rFonts w:eastAsia="標楷體" w:hint="eastAsia"/>
                <w:b/>
                <w:color w:val="FF0000"/>
                <w:u w:val="single"/>
              </w:rPr>
              <w:t>（</w:t>
            </w:r>
            <w:r>
              <w:rPr>
                <w:rFonts w:eastAsia="標楷體" w:hint="eastAsia"/>
                <w:b/>
                <w:color w:val="FF0000"/>
                <w:u w:val="single"/>
              </w:rPr>
              <w:t>4</w:t>
            </w:r>
            <w:r>
              <w:rPr>
                <w:rFonts w:eastAsia="標楷體" w:hint="eastAsia"/>
                <w:b/>
                <w:color w:val="FF0000"/>
                <w:u w:val="single"/>
              </w:rPr>
              <w:t>）</w:t>
            </w:r>
            <w:r w:rsidR="002377CF">
              <w:rPr>
                <w:rFonts w:eastAsia="標楷體" w:hint="eastAsia"/>
                <w:b/>
                <w:color w:val="FF0000"/>
                <w:u w:val="single"/>
              </w:rPr>
              <w:t>期限內完成期中預警課程之登錄：依期登錄者加</w:t>
            </w:r>
            <w:r w:rsidR="002377CF">
              <w:rPr>
                <w:rFonts w:eastAsia="標楷體" w:hint="eastAsia"/>
                <w:b/>
                <w:color w:val="FF0000"/>
                <w:u w:val="single"/>
              </w:rPr>
              <w:t>5</w:t>
            </w:r>
            <w:r w:rsidR="002377CF">
              <w:rPr>
                <w:rFonts w:eastAsia="標楷體" w:hint="eastAsia"/>
                <w:b/>
                <w:color w:val="FF0000"/>
                <w:u w:val="single"/>
              </w:rPr>
              <w:t>分，每門課程逾期登錄者，依前開</w:t>
            </w:r>
            <w:r w:rsidR="002377CF">
              <w:rPr>
                <w:rFonts w:eastAsia="標楷體" w:hint="eastAsia"/>
                <w:b/>
                <w:color w:val="FF0000"/>
                <w:u w:val="single"/>
              </w:rPr>
              <w:t>5</w:t>
            </w:r>
            <w:r w:rsidR="002377CF">
              <w:rPr>
                <w:rFonts w:eastAsia="標楷體" w:hint="eastAsia"/>
                <w:b/>
                <w:color w:val="FF0000"/>
                <w:u w:val="single"/>
              </w:rPr>
              <w:t>分標準扣減</w:t>
            </w:r>
            <w:r w:rsidR="002377CF">
              <w:rPr>
                <w:rFonts w:eastAsia="標楷體" w:hint="eastAsia"/>
                <w:b/>
                <w:color w:val="FF0000"/>
                <w:u w:val="single"/>
              </w:rPr>
              <w:t>0.5</w:t>
            </w:r>
            <w:r w:rsidR="002377CF">
              <w:rPr>
                <w:rFonts w:eastAsia="標楷體" w:hint="eastAsia"/>
                <w:b/>
                <w:color w:val="FF0000"/>
                <w:u w:val="single"/>
              </w:rPr>
              <w:t>分，</w:t>
            </w:r>
            <w:proofErr w:type="gramStart"/>
            <w:r w:rsidR="002377CF">
              <w:rPr>
                <w:rFonts w:eastAsia="標楷體" w:hint="eastAsia"/>
                <w:b/>
                <w:color w:val="FF0000"/>
                <w:u w:val="single"/>
              </w:rPr>
              <w:t>扣至</w:t>
            </w:r>
            <w:r w:rsidR="002377CF">
              <w:rPr>
                <w:rFonts w:eastAsia="標楷體" w:hint="eastAsia"/>
                <w:b/>
                <w:color w:val="FF0000"/>
                <w:u w:val="single"/>
              </w:rPr>
              <w:t>0</w:t>
            </w:r>
            <w:r w:rsidR="002377CF">
              <w:rPr>
                <w:rFonts w:eastAsia="標楷體" w:hint="eastAsia"/>
                <w:b/>
                <w:color w:val="FF0000"/>
                <w:u w:val="single"/>
              </w:rPr>
              <w:t>分</w:t>
            </w:r>
            <w:proofErr w:type="gramEnd"/>
            <w:r w:rsidR="002377CF">
              <w:rPr>
                <w:rFonts w:eastAsia="標楷體" w:hint="eastAsia"/>
                <w:b/>
                <w:color w:val="FF0000"/>
                <w:u w:val="single"/>
              </w:rPr>
              <w:t>為止。</w:t>
            </w:r>
          </w:p>
          <w:p w:rsidR="000205A3" w:rsidRPr="0077591C" w:rsidRDefault="000205A3" w:rsidP="000205A3">
            <w:pPr>
              <w:numPr>
                <w:ilvl w:val="1"/>
                <w:numId w:val="14"/>
              </w:numPr>
              <w:snapToGrid w:val="0"/>
              <w:spacing w:line="440" w:lineRule="exact"/>
              <w:jc w:val="both"/>
              <w:rPr>
                <w:rFonts w:eastAsia="標楷體"/>
              </w:rPr>
            </w:pPr>
            <w:r w:rsidRPr="0077591C">
              <w:rPr>
                <w:rFonts w:eastAsia="標楷體" w:hint="eastAsia"/>
              </w:rPr>
              <w:t>教學意見調查：本項分數最高</w:t>
            </w:r>
            <w:proofErr w:type="gramStart"/>
            <w:r w:rsidRPr="0077591C">
              <w:rPr>
                <w:rFonts w:eastAsia="標楷體" w:hint="eastAsia"/>
              </w:rPr>
              <w:t>採</w:t>
            </w:r>
            <w:proofErr w:type="gramEnd"/>
            <w:r w:rsidRPr="0077591C">
              <w:rPr>
                <w:rFonts w:eastAsia="標楷體" w:hint="eastAsia"/>
              </w:rPr>
              <w:t>計</w:t>
            </w:r>
            <w:r w:rsidRPr="0077591C">
              <w:rPr>
                <w:rFonts w:eastAsia="標楷體"/>
              </w:rPr>
              <w:t>10</w:t>
            </w:r>
            <w:r w:rsidRPr="0077591C">
              <w:rPr>
                <w:rFonts w:eastAsia="標楷體" w:hint="eastAsia"/>
              </w:rPr>
              <w:t>分。以在本校任教期間為計算基準</w:t>
            </w:r>
            <w:r w:rsidRPr="0077591C">
              <w:rPr>
                <w:rFonts w:eastAsia="標楷體"/>
              </w:rPr>
              <w:t>(</w:t>
            </w:r>
            <w:r w:rsidRPr="0077591C">
              <w:rPr>
                <w:rFonts w:eastAsia="標楷體" w:hint="eastAsia"/>
              </w:rPr>
              <w:t>逾三年者，</w:t>
            </w:r>
            <w:proofErr w:type="gramStart"/>
            <w:r w:rsidRPr="0077591C">
              <w:rPr>
                <w:rFonts w:eastAsia="標楷體" w:hint="eastAsia"/>
              </w:rPr>
              <w:t>採</w:t>
            </w:r>
            <w:proofErr w:type="gramEnd"/>
            <w:r w:rsidRPr="0077591C">
              <w:rPr>
                <w:rFonts w:eastAsia="標楷體" w:hint="eastAsia"/>
              </w:rPr>
              <w:t>計最近三年</w:t>
            </w:r>
            <w:r w:rsidRPr="0077591C">
              <w:rPr>
                <w:rFonts w:eastAsia="標楷體"/>
              </w:rPr>
              <w:t>)</w:t>
            </w:r>
            <w:r w:rsidRPr="0077591C">
              <w:rPr>
                <w:rFonts w:eastAsia="標楷體" w:hint="eastAsia"/>
              </w:rPr>
              <w:t>，各學期所有課程之教學意見調查的平均分數為評分基準，任教未滿三年者，以實際任教</w:t>
            </w:r>
            <w:r>
              <w:rPr>
                <w:rFonts w:eastAsia="標楷體" w:hint="eastAsia"/>
              </w:rPr>
              <w:t>期</w:t>
            </w:r>
            <w:r w:rsidRPr="0077591C">
              <w:rPr>
                <w:rFonts w:eastAsia="標楷體" w:hint="eastAsia"/>
              </w:rPr>
              <w:t>間平均分數計。</w:t>
            </w:r>
            <w:r w:rsidRPr="0077591C">
              <w:rPr>
                <w:rFonts w:eastAsia="標楷體"/>
              </w:rPr>
              <w:t xml:space="preserve"> </w:t>
            </w:r>
          </w:p>
          <w:p w:rsidR="000205A3" w:rsidRPr="0077591C" w:rsidRDefault="000205A3" w:rsidP="000205A3">
            <w:pPr>
              <w:snapToGrid w:val="0"/>
              <w:spacing w:line="440" w:lineRule="exact"/>
              <w:ind w:left="1320" w:hangingChars="550" w:hanging="1320"/>
              <w:jc w:val="both"/>
              <w:rPr>
                <w:rFonts w:eastAsia="標楷體"/>
              </w:rPr>
            </w:pPr>
            <w:r w:rsidRPr="0077591C">
              <w:rPr>
                <w:rFonts w:eastAsia="標楷體"/>
              </w:rPr>
              <w:t xml:space="preserve">        (1)</w:t>
            </w:r>
            <w:r w:rsidRPr="0077591C">
              <w:rPr>
                <w:rFonts w:eastAsia="標楷體" w:hint="eastAsia"/>
              </w:rPr>
              <w:t>平均分數達</w:t>
            </w:r>
            <w:r w:rsidRPr="0077591C">
              <w:rPr>
                <w:rFonts w:eastAsia="標楷體"/>
              </w:rPr>
              <w:t>3.5</w:t>
            </w:r>
            <w:r w:rsidRPr="0077591C">
              <w:rPr>
                <w:rFonts w:eastAsia="標楷體" w:hint="eastAsia"/>
              </w:rPr>
              <w:t>分以上者，依其平均分數乘以</w:t>
            </w:r>
            <w:r w:rsidRPr="0077591C">
              <w:rPr>
                <w:rFonts w:eastAsia="標楷體"/>
              </w:rPr>
              <w:t>2</w:t>
            </w:r>
            <w:r w:rsidRPr="0077591C">
              <w:rPr>
                <w:rFonts w:eastAsia="標楷體" w:hint="eastAsia"/>
              </w:rPr>
              <w:t>計算。</w:t>
            </w:r>
          </w:p>
          <w:p w:rsidR="000205A3" w:rsidRPr="0077591C" w:rsidRDefault="000205A3" w:rsidP="000205A3">
            <w:pPr>
              <w:snapToGrid w:val="0"/>
              <w:spacing w:line="440" w:lineRule="exact"/>
              <w:ind w:leftChars="400" w:left="1200" w:hangingChars="100" w:hanging="240"/>
              <w:jc w:val="both"/>
              <w:rPr>
                <w:rFonts w:eastAsia="標楷體"/>
              </w:rPr>
            </w:pPr>
            <w:r w:rsidRPr="0077591C">
              <w:rPr>
                <w:rFonts w:eastAsia="標楷體"/>
              </w:rPr>
              <w:t>(2)</w:t>
            </w:r>
            <w:r w:rsidRPr="0077591C">
              <w:rPr>
                <w:rFonts w:eastAsia="標楷體" w:hint="eastAsia"/>
              </w:rPr>
              <w:t>平均分數達</w:t>
            </w:r>
            <w:r w:rsidRPr="0077591C">
              <w:rPr>
                <w:rFonts w:eastAsia="標楷體"/>
              </w:rPr>
              <w:t>3.0</w:t>
            </w:r>
            <w:r w:rsidRPr="0077591C">
              <w:rPr>
                <w:rFonts w:eastAsia="標楷體" w:hint="eastAsia"/>
              </w:rPr>
              <w:t>分以上未達</w:t>
            </w:r>
            <w:r w:rsidRPr="0077591C">
              <w:rPr>
                <w:rFonts w:eastAsia="標楷體"/>
              </w:rPr>
              <w:t>3.5</w:t>
            </w:r>
            <w:r w:rsidRPr="0077591C">
              <w:rPr>
                <w:rFonts w:eastAsia="標楷體" w:hint="eastAsia"/>
              </w:rPr>
              <w:t>分者，不計分。</w:t>
            </w:r>
          </w:p>
          <w:p w:rsidR="000205A3" w:rsidRPr="0077591C" w:rsidRDefault="000205A3" w:rsidP="000205A3">
            <w:pPr>
              <w:snapToGrid w:val="0"/>
              <w:spacing w:line="440" w:lineRule="exact"/>
              <w:ind w:leftChars="400" w:left="1200" w:hangingChars="100" w:hanging="240"/>
              <w:jc w:val="both"/>
              <w:rPr>
                <w:rFonts w:eastAsia="標楷體"/>
              </w:rPr>
            </w:pPr>
            <w:r w:rsidRPr="0077591C">
              <w:rPr>
                <w:rFonts w:eastAsia="標楷體"/>
              </w:rPr>
              <w:t>(3)</w:t>
            </w:r>
            <w:r w:rsidRPr="0077591C">
              <w:rPr>
                <w:rFonts w:eastAsia="標楷體" w:hint="eastAsia"/>
              </w:rPr>
              <w:t>平均分數未達</w:t>
            </w:r>
            <w:r w:rsidRPr="0077591C">
              <w:rPr>
                <w:rFonts w:eastAsia="標楷體"/>
              </w:rPr>
              <w:t>3.0</w:t>
            </w:r>
            <w:r w:rsidRPr="0077591C">
              <w:rPr>
                <w:rFonts w:eastAsia="標楷體" w:hint="eastAsia"/>
              </w:rPr>
              <w:t>分或有連續</w:t>
            </w:r>
            <w:proofErr w:type="gramStart"/>
            <w:r w:rsidRPr="0077591C">
              <w:rPr>
                <w:rFonts w:eastAsia="標楷體" w:hint="eastAsia"/>
              </w:rPr>
              <w:t>三</w:t>
            </w:r>
            <w:proofErr w:type="gramEnd"/>
            <w:r w:rsidRPr="0077591C">
              <w:rPr>
                <w:rFonts w:eastAsia="標楷體" w:hint="eastAsia"/>
              </w:rPr>
              <w:t>學期平均分數未達</w:t>
            </w:r>
            <w:r w:rsidRPr="0077591C">
              <w:rPr>
                <w:rFonts w:eastAsia="標楷體"/>
              </w:rPr>
              <w:t>3.5</w:t>
            </w:r>
            <w:r w:rsidRPr="0077591C">
              <w:rPr>
                <w:rFonts w:eastAsia="標楷體" w:hint="eastAsia"/>
              </w:rPr>
              <w:t>分者，扣教學基本義務項目總成績</w:t>
            </w:r>
            <w:r w:rsidRPr="0077591C">
              <w:rPr>
                <w:rFonts w:eastAsia="標楷體"/>
              </w:rPr>
              <w:t>5</w:t>
            </w:r>
            <w:r w:rsidRPr="0077591C">
              <w:rPr>
                <w:rFonts w:eastAsia="標楷體" w:hint="eastAsia"/>
              </w:rPr>
              <w:t>分。</w:t>
            </w:r>
          </w:p>
          <w:p w:rsidR="000205A3" w:rsidRPr="0077591C" w:rsidRDefault="000205A3" w:rsidP="000205A3">
            <w:pPr>
              <w:snapToGrid w:val="0"/>
              <w:spacing w:line="440" w:lineRule="exact"/>
              <w:ind w:leftChars="400" w:left="1200" w:hangingChars="100" w:hanging="240"/>
              <w:jc w:val="both"/>
              <w:rPr>
                <w:rFonts w:eastAsia="標楷體"/>
              </w:rPr>
            </w:pPr>
            <w:r w:rsidRPr="0077591C">
              <w:rPr>
                <w:rFonts w:eastAsia="標楷體"/>
              </w:rPr>
              <w:t>(4)</w:t>
            </w:r>
            <w:r w:rsidRPr="007C2956">
              <w:rPr>
                <w:rFonts w:eastAsia="標楷體" w:hint="eastAsia"/>
                <w:b/>
                <w:color w:val="FF0000"/>
              </w:rPr>
              <w:t>本校教學評鑑辦法第五條所列之課程</w:t>
            </w:r>
            <w:r w:rsidRPr="0077591C">
              <w:rPr>
                <w:rFonts w:eastAsia="標楷體" w:hint="eastAsia"/>
              </w:rPr>
              <w:t>不列入</w:t>
            </w:r>
            <w:r w:rsidRPr="000205A3">
              <w:rPr>
                <w:rFonts w:eastAsia="標楷體" w:hint="eastAsia"/>
                <w:b/>
                <w:color w:val="FF0000"/>
                <w:u w:val="single"/>
              </w:rPr>
              <w:t>教學意見調查</w:t>
            </w:r>
            <w:r w:rsidRPr="0077591C">
              <w:rPr>
                <w:rFonts w:eastAsia="標楷體" w:hint="eastAsia"/>
              </w:rPr>
              <w:t>分數之計算。</w:t>
            </w:r>
          </w:p>
          <w:p w:rsidR="002377CF" w:rsidRPr="0077591C" w:rsidRDefault="002377CF" w:rsidP="002377CF">
            <w:pPr>
              <w:numPr>
                <w:ilvl w:val="0"/>
                <w:numId w:val="14"/>
              </w:numPr>
              <w:snapToGrid w:val="0"/>
              <w:spacing w:line="440" w:lineRule="exact"/>
              <w:jc w:val="both"/>
              <w:rPr>
                <w:rFonts w:eastAsia="標楷體"/>
              </w:rPr>
            </w:pPr>
            <w:r w:rsidRPr="0077591C">
              <w:rPr>
                <w:rFonts w:eastAsia="標楷體" w:hint="eastAsia"/>
              </w:rPr>
              <w:t>一般教學貢獻：本項最高分為</w:t>
            </w:r>
            <w:r w:rsidRPr="007C2956">
              <w:rPr>
                <w:rFonts w:eastAsia="標楷體" w:hint="eastAsia"/>
                <w:b/>
                <w:color w:val="FF0000"/>
                <w:u w:val="single"/>
              </w:rPr>
              <w:t>50</w:t>
            </w:r>
            <w:r w:rsidRPr="0077591C">
              <w:rPr>
                <w:rFonts w:eastAsia="標楷體" w:hint="eastAsia"/>
              </w:rPr>
              <w:t>分</w:t>
            </w:r>
          </w:p>
          <w:p w:rsidR="002377CF" w:rsidRPr="0077591C" w:rsidRDefault="002377CF" w:rsidP="002377CF">
            <w:pPr>
              <w:numPr>
                <w:ilvl w:val="1"/>
                <w:numId w:val="14"/>
              </w:numPr>
              <w:snapToGrid w:val="0"/>
              <w:spacing w:line="440" w:lineRule="exact"/>
              <w:jc w:val="both"/>
              <w:rPr>
                <w:rFonts w:eastAsia="標楷體"/>
              </w:rPr>
            </w:pPr>
            <w:r w:rsidRPr="007C2956">
              <w:rPr>
                <w:rFonts w:eastAsia="標楷體" w:hint="eastAsia"/>
                <w:b/>
                <w:color w:val="FF0000"/>
                <w:u w:val="single"/>
              </w:rPr>
              <w:t>支援</w:t>
            </w:r>
            <w:r>
              <w:rPr>
                <w:rFonts w:eastAsia="標楷體" w:hint="eastAsia"/>
                <w:b/>
                <w:color w:val="FF0000"/>
                <w:u w:val="single"/>
              </w:rPr>
              <w:t>開設</w:t>
            </w:r>
            <w:r w:rsidRPr="0077591C">
              <w:rPr>
                <w:rFonts w:eastAsia="標楷體" w:hint="eastAsia"/>
              </w:rPr>
              <w:t>通識課程及大</w:t>
            </w:r>
            <w:proofErr w:type="gramStart"/>
            <w:r w:rsidRPr="0077591C">
              <w:rPr>
                <w:rFonts w:eastAsia="標楷體" w:hint="eastAsia"/>
              </w:rPr>
              <w:t>一</w:t>
            </w:r>
            <w:proofErr w:type="gramEnd"/>
            <w:r w:rsidRPr="0077591C">
              <w:rPr>
                <w:rFonts w:eastAsia="標楷體" w:hint="eastAsia"/>
              </w:rPr>
              <w:t>英文課程：在本校任教</w:t>
            </w:r>
            <w:proofErr w:type="gramStart"/>
            <w:r w:rsidRPr="0077591C">
              <w:rPr>
                <w:rFonts w:eastAsia="標楷體" w:hint="eastAsia"/>
              </w:rPr>
              <w:t>期間，</w:t>
            </w:r>
            <w:proofErr w:type="gramEnd"/>
            <w:r w:rsidRPr="0077591C">
              <w:rPr>
                <w:rFonts w:eastAsia="標楷體" w:hint="eastAsia"/>
              </w:rPr>
              <w:t>升等前一職級每學期平均授課課程，每一學期開一門加</w:t>
            </w:r>
            <w:r w:rsidRPr="0077591C">
              <w:rPr>
                <w:rFonts w:eastAsia="標楷體"/>
              </w:rPr>
              <w:t>1</w:t>
            </w:r>
            <w:r w:rsidRPr="0077591C">
              <w:rPr>
                <w:rFonts w:eastAsia="標楷體" w:hint="eastAsia"/>
              </w:rPr>
              <w:t>分，多</w:t>
            </w:r>
            <w:proofErr w:type="gramStart"/>
            <w:r w:rsidRPr="0077591C">
              <w:rPr>
                <w:rFonts w:eastAsia="標楷體" w:hint="eastAsia"/>
              </w:rPr>
              <w:t>人合授一門</w:t>
            </w:r>
            <w:proofErr w:type="gramEnd"/>
            <w:r w:rsidRPr="0077591C">
              <w:rPr>
                <w:rFonts w:eastAsia="標楷體" w:hint="eastAsia"/>
              </w:rPr>
              <w:t>則平均之，最高</w:t>
            </w:r>
            <w:proofErr w:type="gramStart"/>
            <w:r w:rsidRPr="0077591C">
              <w:rPr>
                <w:rFonts w:eastAsia="標楷體" w:hint="eastAsia"/>
              </w:rPr>
              <w:t>採</w:t>
            </w:r>
            <w:proofErr w:type="gramEnd"/>
            <w:r w:rsidRPr="0077591C">
              <w:rPr>
                <w:rFonts w:eastAsia="標楷體" w:hint="eastAsia"/>
              </w:rPr>
              <w:t>計</w:t>
            </w:r>
            <w:r w:rsidRPr="0077591C">
              <w:rPr>
                <w:rFonts w:eastAsia="標楷體"/>
              </w:rPr>
              <w:t>5</w:t>
            </w:r>
            <w:r w:rsidRPr="0077591C">
              <w:rPr>
                <w:rFonts w:eastAsia="標楷體" w:hint="eastAsia"/>
              </w:rPr>
              <w:t>分。</w:t>
            </w:r>
            <w:proofErr w:type="gramStart"/>
            <w:r w:rsidRPr="0077591C">
              <w:rPr>
                <w:rFonts w:eastAsia="標楷體" w:hint="eastAsia"/>
              </w:rPr>
              <w:t>惟通識</w:t>
            </w:r>
            <w:proofErr w:type="gramEnd"/>
            <w:r w:rsidRPr="0077591C">
              <w:rPr>
                <w:rFonts w:eastAsia="標楷體" w:hint="eastAsia"/>
              </w:rPr>
              <w:t>教育中心專任教師教授通識課程及大</w:t>
            </w:r>
            <w:proofErr w:type="gramStart"/>
            <w:r w:rsidRPr="0077591C">
              <w:rPr>
                <w:rFonts w:eastAsia="標楷體" w:hint="eastAsia"/>
              </w:rPr>
              <w:t>一</w:t>
            </w:r>
            <w:proofErr w:type="gramEnd"/>
            <w:r w:rsidRPr="0077591C">
              <w:rPr>
                <w:rFonts w:eastAsia="標楷體" w:hint="eastAsia"/>
              </w:rPr>
              <w:t>英文課程者不加分。</w:t>
            </w:r>
          </w:p>
          <w:p w:rsidR="002377CF" w:rsidRDefault="002377CF" w:rsidP="002377CF">
            <w:pPr>
              <w:numPr>
                <w:ilvl w:val="1"/>
                <w:numId w:val="14"/>
              </w:numPr>
              <w:snapToGrid w:val="0"/>
              <w:spacing w:line="440" w:lineRule="exact"/>
              <w:jc w:val="both"/>
              <w:rPr>
                <w:rFonts w:eastAsia="標楷體"/>
              </w:rPr>
            </w:pPr>
            <w:r w:rsidRPr="0077591C">
              <w:rPr>
                <w:rFonts w:eastAsia="標楷體" w:hint="eastAsia"/>
              </w:rPr>
              <w:t>全英語授課課程：最多加至</w:t>
            </w:r>
            <w:r w:rsidRPr="0077591C">
              <w:rPr>
                <w:rFonts w:eastAsia="標楷體"/>
              </w:rPr>
              <w:t>5</w:t>
            </w:r>
            <w:r w:rsidRPr="0077591C">
              <w:rPr>
                <w:rFonts w:eastAsia="標楷體" w:hint="eastAsia"/>
              </w:rPr>
              <w:t>分。未獲本校英語授課補助之全英語授課課程，每門課程加</w:t>
            </w:r>
            <w:r w:rsidRPr="0077591C">
              <w:rPr>
                <w:rFonts w:eastAsia="標楷體"/>
              </w:rPr>
              <w:t>1</w:t>
            </w:r>
            <w:r w:rsidRPr="0077591C">
              <w:rPr>
                <w:rFonts w:eastAsia="標楷體" w:hint="eastAsia"/>
              </w:rPr>
              <w:t>分；曾獲本校英語授課補助之全英語授課課程，每門課程加</w:t>
            </w:r>
            <w:r w:rsidRPr="0077591C">
              <w:rPr>
                <w:rFonts w:eastAsia="標楷體"/>
              </w:rPr>
              <w:t>0.5</w:t>
            </w:r>
            <w:r w:rsidRPr="0077591C">
              <w:rPr>
                <w:rFonts w:eastAsia="標楷體" w:hint="eastAsia"/>
              </w:rPr>
              <w:t>分。但英語語言類</w:t>
            </w:r>
            <w:r w:rsidRPr="0077591C">
              <w:rPr>
                <w:rFonts w:eastAsia="標楷體"/>
              </w:rPr>
              <w:t xml:space="preserve"> (</w:t>
            </w:r>
            <w:r w:rsidRPr="0077591C">
              <w:rPr>
                <w:rFonts w:eastAsia="標楷體" w:hint="eastAsia"/>
              </w:rPr>
              <w:t>依本校教師英語授課補助辦法認定</w:t>
            </w:r>
            <w:r w:rsidRPr="0077591C">
              <w:rPr>
                <w:rFonts w:eastAsia="標楷體"/>
              </w:rPr>
              <w:t>)</w:t>
            </w:r>
            <w:r w:rsidRPr="0077591C">
              <w:rPr>
                <w:rFonts w:eastAsia="標楷體" w:hint="eastAsia"/>
              </w:rPr>
              <w:t>、非講授類課程</w:t>
            </w:r>
            <w:r w:rsidRPr="0077591C">
              <w:rPr>
                <w:rFonts w:eastAsia="標楷體"/>
              </w:rPr>
              <w:t xml:space="preserve"> (</w:t>
            </w:r>
            <w:r w:rsidRPr="0077591C">
              <w:rPr>
                <w:rFonts w:eastAsia="標楷體" w:hint="eastAsia"/>
              </w:rPr>
              <w:t>實驗、專題討論、書報討論、論文、演說等性質之課程</w:t>
            </w:r>
            <w:r w:rsidRPr="0077591C">
              <w:rPr>
                <w:rFonts w:eastAsia="標楷體"/>
              </w:rPr>
              <w:t>)</w:t>
            </w:r>
            <w:r w:rsidRPr="0077591C">
              <w:rPr>
                <w:rFonts w:eastAsia="標楷體" w:hint="eastAsia"/>
              </w:rPr>
              <w:t>及授課教師之母語為英語課程者，不得加分。</w:t>
            </w:r>
          </w:p>
          <w:p w:rsidR="002377CF" w:rsidRDefault="002377CF" w:rsidP="002377CF">
            <w:pPr>
              <w:numPr>
                <w:ilvl w:val="1"/>
                <w:numId w:val="14"/>
              </w:numPr>
              <w:snapToGrid w:val="0"/>
              <w:spacing w:line="440" w:lineRule="exact"/>
              <w:jc w:val="both"/>
              <w:rPr>
                <w:rFonts w:eastAsia="標楷體" w:hint="eastAsia"/>
                <w:b/>
                <w:color w:val="FF0000"/>
                <w:u w:val="single"/>
              </w:rPr>
            </w:pPr>
            <w:r w:rsidRPr="006E56DA">
              <w:rPr>
                <w:rFonts w:eastAsia="標楷體" w:hint="eastAsia"/>
                <w:b/>
                <w:color w:val="FF0000"/>
                <w:u w:val="single"/>
              </w:rPr>
              <w:t>本校校外實習課程：</w:t>
            </w:r>
            <w:r>
              <w:rPr>
                <w:rFonts w:eastAsia="標楷體" w:hint="eastAsia"/>
                <w:b/>
                <w:color w:val="FF0000"/>
                <w:u w:val="single"/>
              </w:rPr>
              <w:t>每門課程加</w:t>
            </w:r>
            <w:r>
              <w:rPr>
                <w:rFonts w:eastAsia="標楷體" w:hint="eastAsia"/>
                <w:b/>
                <w:color w:val="FF0000"/>
                <w:u w:val="single"/>
              </w:rPr>
              <w:t>1</w:t>
            </w:r>
            <w:r>
              <w:rPr>
                <w:rFonts w:eastAsia="標楷體" w:hint="eastAsia"/>
                <w:b/>
                <w:color w:val="FF0000"/>
                <w:u w:val="single"/>
              </w:rPr>
              <w:t>分，最多加至</w:t>
            </w:r>
            <w:r>
              <w:rPr>
                <w:rFonts w:eastAsia="標楷體" w:hint="eastAsia"/>
                <w:b/>
                <w:color w:val="FF0000"/>
                <w:u w:val="single"/>
              </w:rPr>
              <w:t>3</w:t>
            </w:r>
            <w:r>
              <w:rPr>
                <w:rFonts w:eastAsia="標楷體" w:hint="eastAsia"/>
                <w:b/>
                <w:color w:val="FF0000"/>
                <w:u w:val="single"/>
              </w:rPr>
              <w:t>分（多人合開課程依比例計算）</w:t>
            </w:r>
          </w:p>
          <w:p w:rsidR="002377CF" w:rsidRPr="0031443A" w:rsidRDefault="002377CF" w:rsidP="0031443A">
            <w:pPr>
              <w:numPr>
                <w:ilvl w:val="1"/>
                <w:numId w:val="14"/>
              </w:numPr>
              <w:snapToGrid w:val="0"/>
              <w:spacing w:line="440" w:lineRule="exact"/>
              <w:jc w:val="both"/>
              <w:rPr>
                <w:rFonts w:eastAsia="標楷體"/>
                <w:b/>
                <w:color w:val="FF0000"/>
                <w:u w:val="single"/>
              </w:rPr>
            </w:pPr>
            <w:r w:rsidRPr="0031443A">
              <w:rPr>
                <w:rFonts w:eastAsia="標楷體" w:hint="eastAsia"/>
              </w:rPr>
              <w:t>獲本校教學優良教師獎，每次加</w:t>
            </w:r>
            <w:r w:rsidRPr="0031443A">
              <w:rPr>
                <w:rFonts w:eastAsia="標楷體"/>
              </w:rPr>
              <w:t>10</w:t>
            </w:r>
            <w:r w:rsidRPr="0031443A">
              <w:rPr>
                <w:rFonts w:eastAsia="標楷體" w:hint="eastAsia"/>
              </w:rPr>
              <w:t>分。獲院優良教師獎，每次加</w:t>
            </w:r>
            <w:r w:rsidRPr="0031443A">
              <w:rPr>
                <w:rFonts w:eastAsia="標楷體"/>
              </w:rPr>
              <w:t>5</w:t>
            </w:r>
            <w:r w:rsidRPr="0031443A">
              <w:rPr>
                <w:rFonts w:eastAsia="標楷體" w:hint="eastAsia"/>
              </w:rPr>
              <w:lastRenderedPageBreak/>
              <w:t>分。同一學年度同時獲上開獎項者，</w:t>
            </w:r>
            <w:proofErr w:type="gramStart"/>
            <w:r w:rsidRPr="0031443A">
              <w:rPr>
                <w:rFonts w:eastAsia="標楷體" w:hint="eastAsia"/>
              </w:rPr>
              <w:t>採</w:t>
            </w:r>
            <w:proofErr w:type="gramEnd"/>
            <w:r w:rsidRPr="0031443A">
              <w:rPr>
                <w:rFonts w:eastAsia="標楷體" w:hint="eastAsia"/>
              </w:rPr>
              <w:t>計其最高等級獎項。</w:t>
            </w:r>
          </w:p>
          <w:p w:rsidR="002377CF" w:rsidRDefault="002377CF" w:rsidP="002377CF">
            <w:pPr>
              <w:numPr>
                <w:ilvl w:val="1"/>
                <w:numId w:val="14"/>
              </w:numPr>
              <w:snapToGrid w:val="0"/>
              <w:spacing w:line="440" w:lineRule="exact"/>
              <w:jc w:val="both"/>
              <w:rPr>
                <w:rFonts w:eastAsia="標楷體"/>
              </w:rPr>
            </w:pPr>
            <w:r w:rsidRPr="0077591C">
              <w:rPr>
                <w:rFonts w:eastAsia="標楷體" w:hint="eastAsia"/>
              </w:rPr>
              <w:t>研究生指導：最高</w:t>
            </w:r>
            <w:proofErr w:type="gramStart"/>
            <w:r w:rsidRPr="0077591C">
              <w:rPr>
                <w:rFonts w:eastAsia="標楷體" w:hint="eastAsia"/>
              </w:rPr>
              <w:t>採</w:t>
            </w:r>
            <w:proofErr w:type="gramEnd"/>
            <w:r w:rsidRPr="0077591C">
              <w:rPr>
                <w:rFonts w:eastAsia="標楷體" w:hint="eastAsia"/>
              </w:rPr>
              <w:t>計</w:t>
            </w:r>
            <w:r w:rsidRPr="006E56DA">
              <w:rPr>
                <w:rFonts w:eastAsia="標楷體" w:hint="eastAsia"/>
                <w:b/>
                <w:color w:val="FF0000"/>
              </w:rPr>
              <w:t>20</w:t>
            </w:r>
            <w:r w:rsidRPr="0077591C">
              <w:rPr>
                <w:rFonts w:eastAsia="標楷體" w:hint="eastAsia"/>
              </w:rPr>
              <w:t>分。以升等前一職級期間為計算基準</w:t>
            </w:r>
            <w:r>
              <w:rPr>
                <w:rFonts w:eastAsia="標楷體" w:hint="eastAsia"/>
              </w:rPr>
              <w:t>。</w:t>
            </w:r>
          </w:p>
          <w:p w:rsidR="002377CF" w:rsidRPr="00F7206D" w:rsidRDefault="002377CF" w:rsidP="002377CF">
            <w:pPr>
              <w:pStyle w:val="aa"/>
              <w:numPr>
                <w:ilvl w:val="4"/>
                <w:numId w:val="14"/>
              </w:numPr>
              <w:snapToGrid w:val="0"/>
              <w:spacing w:line="440" w:lineRule="exact"/>
              <w:ind w:leftChars="0" w:left="1310" w:hanging="426"/>
              <w:jc w:val="both"/>
              <w:rPr>
                <w:rFonts w:eastAsia="標楷體"/>
              </w:rPr>
            </w:pPr>
            <w:r w:rsidRPr="00F7206D">
              <w:rPr>
                <w:rFonts w:eastAsia="標楷體" w:hint="eastAsia"/>
              </w:rPr>
              <w:t>指導本校碩士論文者，每</w:t>
            </w:r>
            <w:r w:rsidRPr="00F7206D">
              <w:rPr>
                <w:rFonts w:eastAsia="標楷體"/>
              </w:rPr>
              <w:t>1</w:t>
            </w:r>
            <w:r w:rsidRPr="00F7206D">
              <w:rPr>
                <w:rFonts w:eastAsia="標楷體" w:hint="eastAsia"/>
              </w:rPr>
              <w:t>人加</w:t>
            </w:r>
            <w:r w:rsidRPr="00F7206D">
              <w:rPr>
                <w:rFonts w:eastAsia="標楷體"/>
              </w:rPr>
              <w:t>1</w:t>
            </w:r>
            <w:r w:rsidRPr="00F7206D">
              <w:rPr>
                <w:rFonts w:eastAsia="標楷體" w:hint="eastAsia"/>
              </w:rPr>
              <w:t>分；指導本校博士論文者，每</w:t>
            </w:r>
            <w:r w:rsidRPr="00F7206D">
              <w:rPr>
                <w:rFonts w:eastAsia="標楷體"/>
              </w:rPr>
              <w:t>1</w:t>
            </w:r>
            <w:r w:rsidRPr="00F7206D">
              <w:rPr>
                <w:rFonts w:eastAsia="標楷體" w:hint="eastAsia"/>
              </w:rPr>
              <w:t>人加</w:t>
            </w:r>
            <w:r w:rsidRPr="00F7206D">
              <w:rPr>
                <w:rFonts w:eastAsia="標楷體"/>
              </w:rPr>
              <w:t>3</w:t>
            </w:r>
            <w:r w:rsidRPr="00F7206D">
              <w:rPr>
                <w:rFonts w:eastAsia="標楷體" w:hint="eastAsia"/>
              </w:rPr>
              <w:t>分。</w:t>
            </w:r>
          </w:p>
          <w:p w:rsidR="002377CF" w:rsidRPr="004810A8" w:rsidRDefault="002377CF" w:rsidP="002377CF">
            <w:pPr>
              <w:pStyle w:val="aa"/>
              <w:numPr>
                <w:ilvl w:val="4"/>
                <w:numId w:val="14"/>
              </w:numPr>
              <w:snapToGrid w:val="0"/>
              <w:spacing w:line="440" w:lineRule="exact"/>
              <w:ind w:leftChars="0" w:left="1310" w:hanging="426"/>
              <w:jc w:val="both"/>
              <w:rPr>
                <w:rFonts w:eastAsia="標楷體"/>
                <w:b/>
                <w:color w:val="FF0000"/>
                <w:u w:val="single"/>
              </w:rPr>
            </w:pPr>
            <w:r w:rsidRPr="00F7206D">
              <w:rPr>
                <w:rFonts w:eastAsia="標楷體" w:hint="eastAsia"/>
              </w:rPr>
              <w:t>指導本校大學部學生參加</w:t>
            </w:r>
            <w:r w:rsidRPr="004810A8">
              <w:rPr>
                <w:rFonts w:eastAsia="標楷體" w:hint="eastAsia"/>
                <w:b/>
                <w:color w:val="FF0000"/>
                <w:u w:val="single"/>
              </w:rPr>
              <w:t>科技部</w:t>
            </w:r>
            <w:r w:rsidRPr="00F7206D">
              <w:rPr>
                <w:rFonts w:eastAsia="標楷體" w:hint="eastAsia"/>
              </w:rPr>
              <w:t>之大專生參與專題研究計畫之論文指導者，每</w:t>
            </w:r>
            <w:r w:rsidRPr="00F7206D">
              <w:rPr>
                <w:rFonts w:eastAsia="標楷體"/>
              </w:rPr>
              <w:t>1</w:t>
            </w:r>
            <w:r w:rsidRPr="00F7206D">
              <w:rPr>
                <w:rFonts w:eastAsia="標楷體" w:hint="eastAsia"/>
              </w:rPr>
              <w:t>人加</w:t>
            </w:r>
            <w:r w:rsidRPr="004810A8">
              <w:rPr>
                <w:rFonts w:eastAsia="標楷體" w:hint="eastAsia"/>
                <w:b/>
                <w:color w:val="FF0000"/>
                <w:u w:val="single"/>
              </w:rPr>
              <w:t>2</w:t>
            </w:r>
            <w:r>
              <w:rPr>
                <w:rFonts w:eastAsia="標楷體" w:hint="eastAsia"/>
              </w:rPr>
              <w:t>分</w:t>
            </w:r>
            <w:r w:rsidRPr="00F7206D">
              <w:rPr>
                <w:rFonts w:eastAsia="標楷體" w:hint="eastAsia"/>
                <w:b/>
                <w:color w:val="FF0000"/>
              </w:rPr>
              <w:t>；</w:t>
            </w:r>
            <w:r w:rsidRPr="004810A8">
              <w:rPr>
                <w:rFonts w:eastAsia="標楷體"/>
                <w:b/>
                <w:color w:val="FF0000"/>
                <w:u w:val="single"/>
              </w:rPr>
              <w:t>獲科技部大專學生研究創作獎者，每案再加</w:t>
            </w:r>
            <w:r w:rsidRPr="004810A8">
              <w:rPr>
                <w:rFonts w:eastAsia="標楷體"/>
                <w:b/>
                <w:color w:val="FF0000"/>
                <w:u w:val="single"/>
              </w:rPr>
              <w:t>5</w:t>
            </w:r>
            <w:r w:rsidRPr="004810A8">
              <w:rPr>
                <w:rFonts w:eastAsia="標楷體"/>
                <w:b/>
                <w:color w:val="FF0000"/>
                <w:u w:val="single"/>
              </w:rPr>
              <w:t>分。</w:t>
            </w:r>
          </w:p>
          <w:p w:rsidR="002377CF" w:rsidRPr="004810A8" w:rsidRDefault="002377CF" w:rsidP="002377CF">
            <w:pPr>
              <w:pStyle w:val="aa"/>
              <w:numPr>
                <w:ilvl w:val="4"/>
                <w:numId w:val="14"/>
              </w:numPr>
              <w:snapToGrid w:val="0"/>
              <w:spacing w:line="440" w:lineRule="exact"/>
              <w:ind w:leftChars="0" w:left="1310" w:hanging="426"/>
              <w:jc w:val="both"/>
              <w:rPr>
                <w:rFonts w:eastAsia="標楷體"/>
                <w:b/>
                <w:color w:val="FF0000"/>
                <w:u w:val="single"/>
              </w:rPr>
            </w:pPr>
            <w:r w:rsidRPr="004810A8">
              <w:rPr>
                <w:rFonts w:eastAsia="標楷體"/>
                <w:b/>
                <w:color w:val="FF0000"/>
                <w:u w:val="single"/>
              </w:rPr>
              <w:t>指導學生參加運動競技，計分之賽事項目、等級、名次依「專科以上學校教師資格審定辦法」附表四之</w:t>
            </w:r>
            <w:proofErr w:type="gramStart"/>
            <w:r w:rsidRPr="004810A8">
              <w:rPr>
                <w:rFonts w:eastAsia="標楷體"/>
                <w:b/>
                <w:color w:val="FF0000"/>
                <w:u w:val="single"/>
              </w:rPr>
              <w:t>一</w:t>
            </w:r>
            <w:proofErr w:type="gramEnd"/>
            <w:r w:rsidRPr="004810A8">
              <w:rPr>
                <w:rFonts w:eastAsia="標楷體"/>
                <w:b/>
                <w:color w:val="FF0000"/>
                <w:u w:val="single"/>
              </w:rPr>
              <w:t>與附表之二，得分比例為</w:t>
            </w:r>
            <w:r w:rsidRPr="004810A8">
              <w:rPr>
                <w:rFonts w:eastAsia="標楷體"/>
                <w:b/>
                <w:color w:val="FF0000"/>
                <w:u w:val="single"/>
              </w:rPr>
              <w:t>A</w:t>
            </w:r>
            <w:r w:rsidRPr="004810A8">
              <w:rPr>
                <w:rFonts w:eastAsia="標楷體"/>
                <w:b/>
                <w:color w:val="FF0000"/>
                <w:u w:val="single"/>
              </w:rPr>
              <w:t>級加</w:t>
            </w:r>
            <w:r w:rsidRPr="004810A8">
              <w:rPr>
                <w:rFonts w:eastAsia="標楷體"/>
                <w:b/>
                <w:color w:val="FF0000"/>
                <w:u w:val="single"/>
              </w:rPr>
              <w:t>20</w:t>
            </w:r>
            <w:r w:rsidRPr="004810A8">
              <w:rPr>
                <w:rFonts w:eastAsia="標楷體"/>
                <w:b/>
                <w:color w:val="FF0000"/>
                <w:u w:val="single"/>
              </w:rPr>
              <w:t>分，</w:t>
            </w:r>
            <w:r w:rsidRPr="004810A8">
              <w:rPr>
                <w:rFonts w:eastAsia="標楷體"/>
                <w:b/>
                <w:color w:val="FF0000"/>
                <w:u w:val="single"/>
              </w:rPr>
              <w:t>B</w:t>
            </w:r>
            <w:r w:rsidRPr="004810A8">
              <w:rPr>
                <w:rFonts w:eastAsia="標楷體"/>
                <w:b/>
                <w:color w:val="FF0000"/>
                <w:u w:val="single"/>
              </w:rPr>
              <w:t>級加</w:t>
            </w:r>
            <w:r w:rsidRPr="004810A8">
              <w:rPr>
                <w:rFonts w:eastAsia="標楷體"/>
                <w:b/>
                <w:color w:val="FF0000"/>
                <w:u w:val="single"/>
              </w:rPr>
              <w:t>18</w:t>
            </w:r>
            <w:r w:rsidRPr="004810A8">
              <w:rPr>
                <w:rFonts w:eastAsia="標楷體"/>
                <w:b/>
                <w:color w:val="FF0000"/>
                <w:u w:val="single"/>
              </w:rPr>
              <w:t>分，</w:t>
            </w:r>
            <w:r w:rsidRPr="004810A8">
              <w:rPr>
                <w:rFonts w:eastAsia="標楷體"/>
                <w:b/>
                <w:color w:val="FF0000"/>
                <w:u w:val="single"/>
              </w:rPr>
              <w:t>C</w:t>
            </w:r>
            <w:r w:rsidRPr="004810A8">
              <w:rPr>
                <w:rFonts w:eastAsia="標楷體"/>
                <w:b/>
                <w:color w:val="FF0000"/>
                <w:u w:val="single"/>
              </w:rPr>
              <w:t>級加</w:t>
            </w:r>
            <w:r w:rsidRPr="004810A8">
              <w:rPr>
                <w:rFonts w:eastAsia="標楷體"/>
                <w:b/>
                <w:color w:val="FF0000"/>
                <w:u w:val="single"/>
              </w:rPr>
              <w:t>16</w:t>
            </w:r>
            <w:r w:rsidRPr="004810A8">
              <w:rPr>
                <w:rFonts w:eastAsia="標楷體"/>
                <w:b/>
                <w:color w:val="FF0000"/>
                <w:u w:val="single"/>
              </w:rPr>
              <w:t>分，</w:t>
            </w:r>
            <w:r w:rsidRPr="004810A8">
              <w:rPr>
                <w:rFonts w:eastAsia="標楷體"/>
                <w:b/>
                <w:color w:val="FF0000"/>
                <w:u w:val="single"/>
              </w:rPr>
              <w:t>D</w:t>
            </w:r>
            <w:r w:rsidRPr="004810A8">
              <w:rPr>
                <w:rFonts w:eastAsia="標楷體"/>
                <w:b/>
                <w:color w:val="FF0000"/>
                <w:u w:val="single"/>
              </w:rPr>
              <w:t>級加</w:t>
            </w:r>
            <w:r w:rsidRPr="004810A8">
              <w:rPr>
                <w:rFonts w:eastAsia="標楷體"/>
                <w:b/>
                <w:color w:val="FF0000"/>
                <w:u w:val="single"/>
              </w:rPr>
              <w:t>14</w:t>
            </w:r>
            <w:r w:rsidRPr="004810A8">
              <w:rPr>
                <w:rFonts w:eastAsia="標楷體"/>
                <w:b/>
                <w:color w:val="FF0000"/>
                <w:u w:val="single"/>
              </w:rPr>
              <w:t>分，</w:t>
            </w:r>
            <w:r w:rsidRPr="004810A8">
              <w:rPr>
                <w:rFonts w:eastAsia="標楷體"/>
                <w:b/>
                <w:color w:val="FF0000"/>
                <w:u w:val="single"/>
              </w:rPr>
              <w:t>E</w:t>
            </w:r>
            <w:r w:rsidRPr="004810A8">
              <w:rPr>
                <w:rFonts w:eastAsia="標楷體"/>
                <w:b/>
                <w:color w:val="FF0000"/>
                <w:u w:val="single"/>
              </w:rPr>
              <w:t>級第一名至第三名加</w:t>
            </w:r>
            <w:r w:rsidRPr="004810A8">
              <w:rPr>
                <w:rFonts w:eastAsia="標楷體"/>
                <w:b/>
                <w:color w:val="FF0000"/>
                <w:u w:val="single"/>
              </w:rPr>
              <w:t>12</w:t>
            </w:r>
            <w:r w:rsidRPr="004810A8">
              <w:rPr>
                <w:rFonts w:eastAsia="標楷體"/>
                <w:b/>
                <w:color w:val="FF0000"/>
                <w:u w:val="single"/>
              </w:rPr>
              <w:t>分，</w:t>
            </w:r>
            <w:r w:rsidRPr="004810A8">
              <w:rPr>
                <w:rFonts w:eastAsia="標楷體"/>
                <w:b/>
                <w:color w:val="FF0000"/>
                <w:u w:val="single"/>
              </w:rPr>
              <w:t>E</w:t>
            </w:r>
            <w:r w:rsidRPr="004810A8">
              <w:rPr>
                <w:rFonts w:eastAsia="標楷體"/>
                <w:b/>
                <w:color w:val="FF0000"/>
                <w:u w:val="single"/>
              </w:rPr>
              <w:t>級第四名至第六名加</w:t>
            </w:r>
            <w:r w:rsidRPr="004810A8">
              <w:rPr>
                <w:rFonts w:eastAsia="標楷體"/>
                <w:b/>
                <w:color w:val="FF0000"/>
                <w:u w:val="single"/>
              </w:rPr>
              <w:t>6</w:t>
            </w:r>
            <w:r w:rsidRPr="004810A8">
              <w:rPr>
                <w:rFonts w:eastAsia="標楷體"/>
                <w:b/>
                <w:color w:val="FF0000"/>
                <w:u w:val="single"/>
              </w:rPr>
              <w:t>分。</w:t>
            </w:r>
          </w:p>
          <w:p w:rsidR="002377CF" w:rsidRPr="004810A8" w:rsidRDefault="002377CF" w:rsidP="002377CF">
            <w:pPr>
              <w:pStyle w:val="aa"/>
              <w:numPr>
                <w:ilvl w:val="4"/>
                <w:numId w:val="14"/>
              </w:numPr>
              <w:snapToGrid w:val="0"/>
              <w:spacing w:line="440" w:lineRule="exact"/>
              <w:ind w:leftChars="0" w:left="1310" w:hanging="426"/>
              <w:jc w:val="both"/>
              <w:rPr>
                <w:rFonts w:eastAsia="標楷體"/>
                <w:b/>
                <w:color w:val="FF0000"/>
                <w:u w:val="single"/>
              </w:rPr>
            </w:pPr>
            <w:r w:rsidRPr="004810A8">
              <w:rPr>
                <w:rFonts w:eastAsia="標楷體"/>
                <w:b/>
                <w:color w:val="FF0000"/>
                <w:u w:val="single"/>
              </w:rPr>
              <w:t>全程參與指導學生辦理校內外成果展滿</w:t>
            </w:r>
            <w:r w:rsidRPr="004810A8">
              <w:rPr>
                <w:rFonts w:eastAsia="標楷體"/>
                <w:b/>
                <w:color w:val="FF0000"/>
                <w:u w:val="single"/>
              </w:rPr>
              <w:t>1</w:t>
            </w:r>
            <w:r w:rsidRPr="004810A8">
              <w:rPr>
                <w:rFonts w:eastAsia="標楷體"/>
                <w:b/>
                <w:color w:val="FF0000"/>
                <w:u w:val="single"/>
              </w:rPr>
              <w:t>年加</w:t>
            </w:r>
            <w:r w:rsidRPr="004810A8">
              <w:rPr>
                <w:rFonts w:eastAsia="標楷體"/>
                <w:b/>
                <w:color w:val="FF0000"/>
                <w:u w:val="single"/>
              </w:rPr>
              <w:t>1</w:t>
            </w:r>
            <w:r w:rsidRPr="004810A8">
              <w:rPr>
                <w:rFonts w:eastAsia="標楷體"/>
                <w:b/>
                <w:color w:val="FF0000"/>
                <w:u w:val="single"/>
              </w:rPr>
              <w:t>分，最高</w:t>
            </w:r>
            <w:proofErr w:type="gramStart"/>
            <w:r w:rsidRPr="004810A8">
              <w:rPr>
                <w:rFonts w:eastAsia="標楷體"/>
                <w:b/>
                <w:color w:val="FF0000"/>
                <w:u w:val="single"/>
              </w:rPr>
              <w:t>採</w:t>
            </w:r>
            <w:proofErr w:type="gramEnd"/>
            <w:r w:rsidRPr="004810A8">
              <w:rPr>
                <w:rFonts w:eastAsia="標楷體"/>
                <w:b/>
                <w:color w:val="FF0000"/>
                <w:u w:val="single"/>
              </w:rPr>
              <w:t>計</w:t>
            </w:r>
            <w:r w:rsidRPr="004810A8">
              <w:rPr>
                <w:rFonts w:eastAsia="標楷體"/>
                <w:b/>
                <w:color w:val="FF0000"/>
                <w:u w:val="single"/>
              </w:rPr>
              <w:t>3</w:t>
            </w:r>
            <w:r w:rsidRPr="004810A8">
              <w:rPr>
                <w:rFonts w:eastAsia="標楷體"/>
                <w:b/>
                <w:color w:val="FF0000"/>
                <w:u w:val="single"/>
              </w:rPr>
              <w:t>分。</w:t>
            </w:r>
          </w:p>
          <w:p w:rsidR="002377CF" w:rsidRPr="0077591C" w:rsidRDefault="002377CF" w:rsidP="002377CF">
            <w:pPr>
              <w:numPr>
                <w:ilvl w:val="1"/>
                <w:numId w:val="14"/>
              </w:numPr>
              <w:snapToGrid w:val="0"/>
              <w:spacing w:line="440" w:lineRule="exact"/>
              <w:jc w:val="both"/>
              <w:rPr>
                <w:rFonts w:eastAsia="標楷體"/>
              </w:rPr>
            </w:pPr>
            <w:r w:rsidRPr="0077591C">
              <w:rPr>
                <w:rFonts w:eastAsia="標楷體" w:hint="eastAsia"/>
              </w:rPr>
              <w:t>執行教育部</w:t>
            </w:r>
            <w:r w:rsidRPr="004810A8">
              <w:rPr>
                <w:rFonts w:eastAsia="標楷體" w:hint="eastAsia"/>
                <w:b/>
                <w:color w:val="FF0000"/>
                <w:u w:val="single"/>
              </w:rPr>
              <w:t>、</w:t>
            </w:r>
            <w:proofErr w:type="gramStart"/>
            <w:r w:rsidRPr="004810A8">
              <w:rPr>
                <w:rFonts w:eastAsia="標楷體" w:hint="eastAsia"/>
                <w:b/>
                <w:color w:val="FF0000"/>
                <w:u w:val="single"/>
              </w:rPr>
              <w:t>科技部</w:t>
            </w:r>
            <w:r>
              <w:rPr>
                <w:rFonts w:eastAsia="標楷體" w:hint="eastAsia"/>
                <w:b/>
                <w:color w:val="FF0000"/>
                <w:u w:val="single"/>
              </w:rPr>
              <w:t>或本校</w:t>
            </w:r>
            <w:proofErr w:type="gramEnd"/>
            <w:r w:rsidRPr="0077591C">
              <w:rPr>
                <w:rFonts w:eastAsia="標楷體" w:hint="eastAsia"/>
              </w:rPr>
              <w:t>各類教</w:t>
            </w:r>
            <w:r w:rsidR="000205A3">
              <w:rPr>
                <w:rFonts w:eastAsia="標楷體" w:hint="eastAsia"/>
              </w:rPr>
              <w:t>學</w:t>
            </w:r>
            <w:r w:rsidRPr="0077591C">
              <w:rPr>
                <w:rFonts w:eastAsia="標楷體" w:hint="eastAsia"/>
              </w:rPr>
              <w:t>改進計畫：本項分數最高</w:t>
            </w:r>
            <w:proofErr w:type="gramStart"/>
            <w:r w:rsidRPr="0077591C">
              <w:rPr>
                <w:rFonts w:eastAsia="標楷體" w:hint="eastAsia"/>
              </w:rPr>
              <w:t>採</w:t>
            </w:r>
            <w:proofErr w:type="gramEnd"/>
            <w:r w:rsidRPr="0077591C">
              <w:rPr>
                <w:rFonts w:eastAsia="標楷體" w:hint="eastAsia"/>
              </w:rPr>
              <w:t>計</w:t>
            </w:r>
            <w:r w:rsidRPr="006E56DA">
              <w:rPr>
                <w:rFonts w:eastAsia="標楷體" w:hint="eastAsia"/>
                <w:b/>
                <w:color w:val="FF0000"/>
              </w:rPr>
              <w:t>20</w:t>
            </w:r>
            <w:r w:rsidRPr="0077591C">
              <w:rPr>
                <w:rFonts w:eastAsia="標楷體" w:hint="eastAsia"/>
              </w:rPr>
              <w:t>分。以升等前一職級期間為計算基準：</w:t>
            </w:r>
          </w:p>
          <w:p w:rsidR="002377CF" w:rsidRPr="0077591C" w:rsidRDefault="002377CF" w:rsidP="006025DD">
            <w:pPr>
              <w:snapToGrid w:val="0"/>
              <w:spacing w:line="440" w:lineRule="exact"/>
              <w:ind w:leftChars="343" w:left="1248" w:hangingChars="177" w:hanging="425"/>
              <w:jc w:val="both"/>
              <w:rPr>
                <w:rFonts w:eastAsia="標楷體"/>
              </w:rPr>
            </w:pPr>
            <w:r w:rsidRPr="0077591C">
              <w:rPr>
                <w:rFonts w:eastAsia="標楷體"/>
              </w:rPr>
              <w:t>(1)</w:t>
            </w:r>
            <w:r w:rsidRPr="0077591C">
              <w:rPr>
                <w:rFonts w:eastAsia="標楷體" w:hint="eastAsia"/>
              </w:rPr>
              <w:t>擔任</w:t>
            </w:r>
            <w:proofErr w:type="gramStart"/>
            <w:r w:rsidRPr="0077591C">
              <w:rPr>
                <w:rFonts w:eastAsia="標楷體" w:hint="eastAsia"/>
              </w:rPr>
              <w:t>全校型計畫</w:t>
            </w:r>
            <w:proofErr w:type="gramEnd"/>
            <w:r w:rsidRPr="0077591C">
              <w:rPr>
                <w:rFonts w:eastAsia="標楷體" w:hint="eastAsia"/>
              </w:rPr>
              <w:t>總計畫主持人，</w:t>
            </w:r>
            <w:proofErr w:type="gramStart"/>
            <w:r w:rsidRPr="0077591C">
              <w:rPr>
                <w:rFonts w:eastAsia="標楷體" w:hint="eastAsia"/>
              </w:rPr>
              <w:t>每件加</w:t>
            </w:r>
            <w:r w:rsidRPr="0077591C">
              <w:rPr>
                <w:rFonts w:eastAsia="標楷體"/>
              </w:rPr>
              <w:t>5</w:t>
            </w:r>
            <w:r w:rsidRPr="0077591C">
              <w:rPr>
                <w:rFonts w:eastAsia="標楷體" w:hint="eastAsia"/>
              </w:rPr>
              <w:t>分</w:t>
            </w:r>
            <w:proofErr w:type="gramEnd"/>
            <w:r w:rsidRPr="0077591C">
              <w:rPr>
                <w:rFonts w:eastAsia="標楷體" w:hint="eastAsia"/>
              </w:rPr>
              <w:t>；實際負責執行經總計畫主持人</w:t>
            </w:r>
            <w:proofErr w:type="gramStart"/>
            <w:r w:rsidRPr="0077591C">
              <w:rPr>
                <w:rFonts w:eastAsia="標楷體" w:hint="eastAsia"/>
              </w:rPr>
              <w:t>簽認者</w:t>
            </w:r>
            <w:proofErr w:type="gramEnd"/>
            <w:r w:rsidRPr="0077591C">
              <w:rPr>
                <w:rFonts w:eastAsia="標楷體" w:hint="eastAsia"/>
              </w:rPr>
              <w:t>，</w:t>
            </w:r>
            <w:proofErr w:type="gramStart"/>
            <w:r w:rsidRPr="0077591C">
              <w:rPr>
                <w:rFonts w:eastAsia="標楷體" w:hint="eastAsia"/>
              </w:rPr>
              <w:t>每件加</w:t>
            </w:r>
            <w:r w:rsidRPr="0077591C">
              <w:rPr>
                <w:rFonts w:eastAsia="標楷體"/>
              </w:rPr>
              <w:t>3</w:t>
            </w:r>
            <w:r w:rsidRPr="0077591C">
              <w:rPr>
                <w:rFonts w:eastAsia="標楷體" w:hint="eastAsia"/>
              </w:rPr>
              <w:t>分</w:t>
            </w:r>
            <w:proofErr w:type="gramEnd"/>
            <w:r w:rsidRPr="0077591C">
              <w:rPr>
                <w:rFonts w:eastAsia="標楷體" w:hint="eastAsia"/>
              </w:rPr>
              <w:t>。</w:t>
            </w:r>
          </w:p>
          <w:p w:rsidR="002377CF" w:rsidRPr="0077591C" w:rsidRDefault="002377CF" w:rsidP="006025DD">
            <w:pPr>
              <w:snapToGrid w:val="0"/>
              <w:spacing w:line="440" w:lineRule="exact"/>
              <w:ind w:leftChars="343" w:left="1248" w:hangingChars="177" w:hanging="425"/>
              <w:jc w:val="both"/>
              <w:rPr>
                <w:rFonts w:eastAsia="標楷體"/>
              </w:rPr>
            </w:pPr>
            <w:r w:rsidRPr="0077591C">
              <w:rPr>
                <w:rFonts w:eastAsia="標楷體"/>
              </w:rPr>
              <w:t>(2)</w:t>
            </w:r>
            <w:r w:rsidRPr="0077591C">
              <w:rPr>
                <w:rFonts w:eastAsia="標楷體" w:hint="eastAsia"/>
              </w:rPr>
              <w:t>擔任</w:t>
            </w:r>
            <w:proofErr w:type="gramStart"/>
            <w:r w:rsidRPr="0077591C">
              <w:rPr>
                <w:rFonts w:eastAsia="標楷體" w:hint="eastAsia"/>
              </w:rPr>
              <w:t>全校型計畫</w:t>
            </w:r>
            <w:proofErr w:type="gramEnd"/>
            <w:r w:rsidRPr="0077591C">
              <w:rPr>
                <w:rFonts w:eastAsia="標楷體" w:hint="eastAsia"/>
              </w:rPr>
              <w:t>分項計畫主持人，或跨校、跨院系合作之整合型計畫主持人，</w:t>
            </w:r>
            <w:proofErr w:type="gramStart"/>
            <w:r w:rsidRPr="0077591C">
              <w:rPr>
                <w:rFonts w:eastAsia="標楷體" w:hint="eastAsia"/>
              </w:rPr>
              <w:t>每件加</w:t>
            </w:r>
            <w:r w:rsidRPr="00397805">
              <w:rPr>
                <w:rFonts w:eastAsia="標楷體" w:hint="eastAsia"/>
                <w:b/>
                <w:color w:val="FF0000"/>
                <w:u w:val="single"/>
              </w:rPr>
              <w:t>2</w:t>
            </w:r>
            <w:r w:rsidRPr="0077591C">
              <w:rPr>
                <w:rFonts w:eastAsia="標楷體" w:hint="eastAsia"/>
              </w:rPr>
              <w:t>分</w:t>
            </w:r>
            <w:proofErr w:type="gramEnd"/>
            <w:r w:rsidRPr="0077591C">
              <w:rPr>
                <w:rFonts w:eastAsia="標楷體" w:hint="eastAsia"/>
              </w:rPr>
              <w:t>。</w:t>
            </w:r>
          </w:p>
          <w:p w:rsidR="002377CF" w:rsidRDefault="002377CF" w:rsidP="006025DD">
            <w:pPr>
              <w:snapToGrid w:val="0"/>
              <w:spacing w:line="440" w:lineRule="exact"/>
              <w:ind w:leftChars="343" w:left="1248" w:hangingChars="177" w:hanging="425"/>
              <w:jc w:val="both"/>
              <w:rPr>
                <w:rFonts w:eastAsia="標楷體"/>
              </w:rPr>
            </w:pPr>
            <w:r w:rsidRPr="0077591C">
              <w:rPr>
                <w:rFonts w:eastAsia="標楷體"/>
              </w:rPr>
              <w:t>(3)</w:t>
            </w:r>
            <w:r w:rsidRPr="0077591C">
              <w:rPr>
                <w:rFonts w:eastAsia="標楷體" w:hint="eastAsia"/>
              </w:rPr>
              <w:t>擔任跨校、跨院系合作之整合型計畫之分項計畫主持人，</w:t>
            </w:r>
            <w:proofErr w:type="gramStart"/>
            <w:r w:rsidRPr="0077591C">
              <w:rPr>
                <w:rFonts w:eastAsia="標楷體" w:hint="eastAsia"/>
              </w:rPr>
              <w:t>每件加</w:t>
            </w:r>
            <w:r w:rsidRPr="00397805">
              <w:rPr>
                <w:rFonts w:eastAsia="標楷體" w:hint="eastAsia"/>
                <w:b/>
                <w:color w:val="FF0000"/>
                <w:u w:val="single"/>
              </w:rPr>
              <w:t>1</w:t>
            </w:r>
            <w:r w:rsidRPr="0077591C">
              <w:rPr>
                <w:rFonts w:eastAsia="標楷體" w:hint="eastAsia"/>
              </w:rPr>
              <w:t>分</w:t>
            </w:r>
            <w:proofErr w:type="gramEnd"/>
            <w:r w:rsidRPr="0077591C">
              <w:rPr>
                <w:rFonts w:eastAsia="標楷體" w:hint="eastAsia"/>
              </w:rPr>
              <w:t>。</w:t>
            </w:r>
          </w:p>
          <w:p w:rsidR="002377CF" w:rsidRDefault="002377CF" w:rsidP="006025DD">
            <w:pPr>
              <w:snapToGrid w:val="0"/>
              <w:spacing w:line="440" w:lineRule="exact"/>
              <w:ind w:leftChars="343" w:left="1248" w:hangingChars="177" w:hanging="425"/>
              <w:jc w:val="both"/>
              <w:rPr>
                <w:rFonts w:eastAsia="標楷體"/>
                <w:b/>
                <w:color w:val="FF0000"/>
                <w:u w:val="single"/>
              </w:rPr>
            </w:pPr>
            <w:r w:rsidRPr="00397805">
              <w:rPr>
                <w:rFonts w:eastAsia="標楷體" w:hint="eastAsia"/>
                <w:b/>
                <w:color w:val="FF0000"/>
                <w:u w:val="single"/>
              </w:rPr>
              <w:t>(4)</w:t>
            </w:r>
            <w:r w:rsidRPr="00397805">
              <w:rPr>
                <w:rFonts w:eastAsia="標楷體"/>
                <w:b/>
                <w:color w:val="FF0000"/>
                <w:u w:val="single"/>
              </w:rPr>
              <w:t xml:space="preserve"> </w:t>
            </w:r>
            <w:r w:rsidRPr="00397805">
              <w:rPr>
                <w:rFonts w:eastAsia="標楷體"/>
                <w:b/>
                <w:color w:val="FF0000"/>
                <w:u w:val="single"/>
              </w:rPr>
              <w:t>開</w:t>
            </w:r>
            <w:proofErr w:type="gramStart"/>
            <w:r w:rsidRPr="00397805">
              <w:rPr>
                <w:rFonts w:eastAsia="標楷體" w:hint="eastAsia"/>
                <w:b/>
                <w:color w:val="FF0000"/>
                <w:u w:val="single"/>
              </w:rPr>
              <w:t>授磨課師</w:t>
            </w:r>
            <w:proofErr w:type="gramEnd"/>
            <w:r w:rsidRPr="00397805">
              <w:rPr>
                <w:rFonts w:eastAsia="標楷體" w:hint="eastAsia"/>
                <w:b/>
                <w:color w:val="FF0000"/>
                <w:u w:val="single"/>
              </w:rPr>
              <w:t>課程</w:t>
            </w:r>
            <w:r w:rsidRPr="00397805">
              <w:rPr>
                <w:rFonts w:eastAsia="標楷體" w:hint="eastAsia"/>
                <w:b/>
                <w:color w:val="FF0000"/>
                <w:u w:val="single"/>
              </w:rPr>
              <w:t>(MOOCs)</w:t>
            </w:r>
            <w:r w:rsidRPr="00397805">
              <w:rPr>
                <w:rFonts w:eastAsia="標楷體" w:hint="eastAsia"/>
                <w:b/>
                <w:color w:val="FF0000"/>
                <w:u w:val="single"/>
              </w:rPr>
              <w:t>或遠距教學課程，每門課</w:t>
            </w:r>
            <w:r w:rsidRPr="00397805">
              <w:rPr>
                <w:rFonts w:eastAsia="標楷體" w:hint="eastAsia"/>
                <w:b/>
                <w:color w:val="FF0000"/>
                <w:u w:val="single"/>
              </w:rPr>
              <w:t>2</w:t>
            </w:r>
            <w:r w:rsidRPr="00397805">
              <w:rPr>
                <w:rFonts w:eastAsia="標楷體" w:hint="eastAsia"/>
                <w:b/>
                <w:color w:val="FF0000"/>
                <w:u w:val="single"/>
              </w:rPr>
              <w:t>分；該課程獲教育部數位課程認證者，加計</w:t>
            </w:r>
            <w:r w:rsidRPr="00397805">
              <w:rPr>
                <w:rFonts w:eastAsia="標楷體" w:hint="eastAsia"/>
                <w:b/>
                <w:color w:val="FF0000"/>
                <w:u w:val="single"/>
              </w:rPr>
              <w:t>5</w:t>
            </w:r>
            <w:r w:rsidRPr="00397805">
              <w:rPr>
                <w:rFonts w:eastAsia="標楷體" w:hint="eastAsia"/>
                <w:b/>
                <w:color w:val="FF0000"/>
                <w:u w:val="single"/>
              </w:rPr>
              <w:t>分。每門課計分一次，不得</w:t>
            </w:r>
            <w:proofErr w:type="gramStart"/>
            <w:r w:rsidRPr="00397805">
              <w:rPr>
                <w:rFonts w:eastAsia="標楷體" w:hint="eastAsia"/>
                <w:b/>
                <w:color w:val="FF0000"/>
                <w:u w:val="single"/>
              </w:rPr>
              <w:t>重複列算</w:t>
            </w:r>
            <w:proofErr w:type="gramEnd"/>
            <w:r w:rsidRPr="00397805">
              <w:rPr>
                <w:rFonts w:eastAsia="標楷體" w:hint="eastAsia"/>
                <w:b/>
                <w:color w:val="FF0000"/>
                <w:u w:val="single"/>
              </w:rPr>
              <w:t>。</w:t>
            </w:r>
          </w:p>
          <w:p w:rsidR="002377CF" w:rsidRDefault="002377CF" w:rsidP="006025DD">
            <w:pPr>
              <w:snapToGrid w:val="0"/>
              <w:spacing w:line="440" w:lineRule="exact"/>
              <w:ind w:leftChars="343" w:left="1248" w:hangingChars="177" w:hanging="425"/>
              <w:jc w:val="both"/>
              <w:rPr>
                <w:rFonts w:eastAsia="標楷體"/>
                <w:b/>
                <w:color w:val="FF0000"/>
                <w:u w:val="single"/>
              </w:rPr>
            </w:pPr>
            <w:r w:rsidRPr="00397805">
              <w:rPr>
                <w:rFonts w:eastAsia="標楷體" w:hint="eastAsia"/>
                <w:b/>
                <w:color w:val="FF0000"/>
                <w:u w:val="single"/>
              </w:rPr>
              <w:t>(5)</w:t>
            </w:r>
            <w:r w:rsidRPr="00397805">
              <w:rPr>
                <w:rFonts w:eastAsia="標楷體"/>
                <w:b/>
                <w:color w:val="FF0000"/>
                <w:kern w:val="0"/>
                <w:u w:val="single"/>
              </w:rPr>
              <w:t xml:space="preserve"> </w:t>
            </w:r>
            <w:r w:rsidRPr="00397805">
              <w:rPr>
                <w:rFonts w:eastAsia="標楷體"/>
                <w:b/>
                <w:color w:val="FF0000"/>
                <w:kern w:val="0"/>
                <w:u w:val="single"/>
              </w:rPr>
              <w:t>受評期間</w:t>
            </w:r>
            <w:r w:rsidRPr="00397805">
              <w:rPr>
                <w:rFonts w:eastAsia="標楷體"/>
                <w:b/>
                <w:color w:val="FF0000"/>
                <w:u w:val="single"/>
              </w:rPr>
              <w:t>擔任跨院學分學程召集人，每年皆有學生取得該學程證明者，每一學程加</w:t>
            </w:r>
            <w:r w:rsidRPr="00397805">
              <w:rPr>
                <w:rFonts w:eastAsia="標楷體"/>
                <w:b/>
                <w:color w:val="FF0000"/>
                <w:u w:val="single"/>
              </w:rPr>
              <w:t>2</w:t>
            </w:r>
            <w:r w:rsidRPr="00397805">
              <w:rPr>
                <w:rFonts w:eastAsia="標楷體"/>
                <w:b/>
                <w:color w:val="FF0000"/>
                <w:u w:val="single"/>
              </w:rPr>
              <w:t>分。</w:t>
            </w:r>
          </w:p>
          <w:p w:rsidR="002377CF" w:rsidRPr="00397805" w:rsidRDefault="002377CF" w:rsidP="006025DD">
            <w:pPr>
              <w:snapToGrid w:val="0"/>
              <w:spacing w:line="440" w:lineRule="exact"/>
              <w:ind w:leftChars="343" w:left="1248" w:hangingChars="177" w:hanging="425"/>
              <w:jc w:val="both"/>
              <w:rPr>
                <w:rFonts w:eastAsia="標楷體"/>
                <w:b/>
                <w:color w:val="FF0000"/>
                <w:u w:val="single"/>
              </w:rPr>
            </w:pPr>
            <w:r>
              <w:rPr>
                <w:rFonts w:eastAsia="標楷體" w:hint="eastAsia"/>
                <w:b/>
                <w:color w:val="FF0000"/>
                <w:u w:val="single"/>
              </w:rPr>
              <w:t>(6)</w:t>
            </w:r>
            <w:r w:rsidRPr="004127D5">
              <w:rPr>
                <w:rFonts w:eastAsia="標楷體"/>
                <w:color w:val="000000"/>
              </w:rPr>
              <w:t xml:space="preserve"> </w:t>
            </w:r>
            <w:r w:rsidRPr="00397805">
              <w:rPr>
                <w:rFonts w:eastAsia="標楷體"/>
                <w:b/>
                <w:color w:val="FF0000"/>
                <w:u w:val="single"/>
              </w:rPr>
              <w:t>擔任訂單式產業實習學分</w:t>
            </w:r>
            <w:r w:rsidRPr="00397805">
              <w:rPr>
                <w:rFonts w:eastAsia="標楷體"/>
                <w:b/>
                <w:color w:val="FF0000"/>
                <w:u w:val="single"/>
              </w:rPr>
              <w:t>(</w:t>
            </w:r>
            <w:r w:rsidRPr="00397805">
              <w:rPr>
                <w:rFonts w:eastAsia="標楷體"/>
                <w:b/>
                <w:color w:val="FF0000"/>
                <w:u w:val="single"/>
              </w:rPr>
              <w:t>位</w:t>
            </w:r>
            <w:r w:rsidRPr="00397805">
              <w:rPr>
                <w:rFonts w:eastAsia="標楷體"/>
                <w:b/>
                <w:color w:val="FF0000"/>
                <w:u w:val="single"/>
              </w:rPr>
              <w:t>)</w:t>
            </w:r>
            <w:r w:rsidRPr="00397805">
              <w:rPr>
                <w:rFonts w:eastAsia="標楷體"/>
                <w:b/>
                <w:color w:val="FF0000"/>
                <w:u w:val="single"/>
              </w:rPr>
              <w:t>學程或產業碩士專班主持人，每一專班加</w:t>
            </w:r>
            <w:r w:rsidRPr="00397805">
              <w:rPr>
                <w:rFonts w:eastAsia="標楷體"/>
                <w:b/>
                <w:color w:val="FF0000"/>
                <w:u w:val="single"/>
              </w:rPr>
              <w:t>3</w:t>
            </w:r>
            <w:r w:rsidRPr="00397805">
              <w:rPr>
                <w:rFonts w:eastAsia="標楷體"/>
                <w:b/>
                <w:color w:val="FF0000"/>
                <w:u w:val="single"/>
              </w:rPr>
              <w:t>分。</w:t>
            </w:r>
          </w:p>
          <w:p w:rsidR="002377CF" w:rsidRDefault="002377CF" w:rsidP="006025DD">
            <w:pPr>
              <w:snapToGrid w:val="0"/>
              <w:spacing w:line="440" w:lineRule="exact"/>
              <w:ind w:leftChars="343" w:left="1248" w:hangingChars="177" w:hanging="425"/>
              <w:jc w:val="both"/>
              <w:rPr>
                <w:rFonts w:eastAsia="標楷體"/>
                <w:b/>
                <w:color w:val="FF0000"/>
                <w:u w:val="single"/>
              </w:rPr>
            </w:pPr>
            <w:r>
              <w:rPr>
                <w:rFonts w:eastAsia="標楷體" w:hint="eastAsia"/>
                <w:b/>
                <w:color w:val="FF0000"/>
                <w:u w:val="single"/>
              </w:rPr>
              <w:t>(7)</w:t>
            </w:r>
            <w:r w:rsidRPr="00397805">
              <w:rPr>
                <w:rFonts w:eastAsia="標楷體"/>
                <w:b/>
                <w:color w:val="FF0000"/>
                <w:u w:val="single"/>
              </w:rPr>
              <w:t xml:space="preserve"> </w:t>
            </w:r>
            <w:r w:rsidRPr="00397805">
              <w:rPr>
                <w:rFonts w:eastAsia="標楷體"/>
                <w:b/>
                <w:color w:val="FF0000"/>
                <w:u w:val="single"/>
              </w:rPr>
              <w:t>開授教育部夏季學院課程，每學期加</w:t>
            </w:r>
            <w:r w:rsidRPr="00397805">
              <w:rPr>
                <w:rFonts w:eastAsia="標楷體"/>
                <w:b/>
                <w:color w:val="FF0000"/>
                <w:u w:val="single"/>
              </w:rPr>
              <w:t>1</w:t>
            </w:r>
            <w:r w:rsidRPr="00397805">
              <w:rPr>
                <w:rFonts w:eastAsia="標楷體"/>
                <w:b/>
                <w:color w:val="FF0000"/>
                <w:u w:val="single"/>
              </w:rPr>
              <w:t>分</w:t>
            </w:r>
            <w:r w:rsidRPr="004127D5">
              <w:rPr>
                <w:rFonts w:eastAsia="標楷體"/>
                <w:color w:val="000000"/>
                <w:kern w:val="0"/>
              </w:rPr>
              <w:t>。</w:t>
            </w:r>
          </w:p>
          <w:p w:rsidR="002377CF" w:rsidRPr="00397805" w:rsidRDefault="002377CF" w:rsidP="002377CF">
            <w:pPr>
              <w:snapToGrid w:val="0"/>
              <w:spacing w:line="440" w:lineRule="exact"/>
              <w:ind w:left="972"/>
              <w:jc w:val="both"/>
              <w:rPr>
                <w:rFonts w:eastAsia="標楷體"/>
                <w:b/>
                <w:color w:val="FF0000"/>
                <w:u w:val="single"/>
              </w:rPr>
            </w:pPr>
          </w:p>
          <w:p w:rsidR="002377CF" w:rsidRPr="0077591C" w:rsidRDefault="002377CF" w:rsidP="002377CF">
            <w:pPr>
              <w:numPr>
                <w:ilvl w:val="1"/>
                <w:numId w:val="14"/>
              </w:numPr>
              <w:snapToGrid w:val="0"/>
              <w:spacing w:line="440" w:lineRule="exact"/>
              <w:jc w:val="both"/>
              <w:rPr>
                <w:rFonts w:eastAsia="標楷體"/>
              </w:rPr>
            </w:pPr>
            <w:r w:rsidRPr="0077591C">
              <w:rPr>
                <w:rFonts w:eastAsia="標楷體" w:hint="eastAsia"/>
              </w:rPr>
              <w:t>籌辦全校性或學院會考</w:t>
            </w:r>
            <w:r w:rsidRPr="00C8096E">
              <w:rPr>
                <w:rFonts w:eastAsia="標楷體" w:hint="eastAsia"/>
                <w:b/>
                <w:color w:val="FF0000"/>
                <w:u w:val="single"/>
              </w:rPr>
              <w:t>或檢測，每項每次加</w:t>
            </w:r>
            <w:r w:rsidRPr="00C8096E">
              <w:rPr>
                <w:rFonts w:eastAsia="標楷體" w:hint="eastAsia"/>
                <w:b/>
                <w:color w:val="FF0000"/>
                <w:u w:val="single"/>
              </w:rPr>
              <w:t>2</w:t>
            </w:r>
            <w:r w:rsidRPr="00C8096E">
              <w:rPr>
                <w:rFonts w:eastAsia="標楷體" w:hint="eastAsia"/>
                <w:b/>
                <w:color w:val="FF0000"/>
                <w:u w:val="single"/>
              </w:rPr>
              <w:t>分</w:t>
            </w:r>
            <w:r>
              <w:rPr>
                <w:rFonts w:eastAsia="標楷體" w:hint="eastAsia"/>
              </w:rPr>
              <w:t>；</w:t>
            </w:r>
            <w:r w:rsidRPr="00C8096E">
              <w:rPr>
                <w:rFonts w:eastAsia="標楷體" w:hint="eastAsia"/>
                <w:b/>
                <w:color w:val="FF0000"/>
                <w:u w:val="single"/>
              </w:rPr>
              <w:t>參與全校性或學</w:t>
            </w:r>
            <w:r w:rsidRPr="00C8096E">
              <w:rPr>
                <w:rFonts w:eastAsia="標楷體" w:hint="eastAsia"/>
                <w:b/>
                <w:color w:val="FF0000"/>
                <w:u w:val="single"/>
              </w:rPr>
              <w:lastRenderedPageBreak/>
              <w:t>院會考或檢測命題、測驗、閱卷等工作，每項每次加</w:t>
            </w:r>
            <w:r w:rsidRPr="00C8096E">
              <w:rPr>
                <w:rFonts w:eastAsia="標楷體" w:hint="eastAsia"/>
                <w:b/>
                <w:color w:val="FF0000"/>
                <w:u w:val="single"/>
              </w:rPr>
              <w:t>1</w:t>
            </w:r>
            <w:r w:rsidRPr="00C8096E">
              <w:rPr>
                <w:rFonts w:eastAsia="標楷體" w:hint="eastAsia"/>
                <w:b/>
                <w:color w:val="FF0000"/>
                <w:u w:val="single"/>
              </w:rPr>
              <w:t>分。但本項最高</w:t>
            </w:r>
            <w:proofErr w:type="gramStart"/>
            <w:r w:rsidRPr="00C8096E">
              <w:rPr>
                <w:rFonts w:eastAsia="標楷體" w:hint="eastAsia"/>
                <w:b/>
                <w:color w:val="FF0000"/>
                <w:u w:val="single"/>
              </w:rPr>
              <w:t>採</w:t>
            </w:r>
            <w:proofErr w:type="gramEnd"/>
            <w:r w:rsidRPr="00C8096E">
              <w:rPr>
                <w:rFonts w:eastAsia="標楷體" w:hint="eastAsia"/>
                <w:b/>
                <w:color w:val="FF0000"/>
                <w:u w:val="single"/>
              </w:rPr>
              <w:t>計</w:t>
            </w:r>
            <w:r w:rsidRPr="00C8096E">
              <w:rPr>
                <w:rFonts w:eastAsia="標楷體" w:hint="eastAsia"/>
                <w:b/>
                <w:color w:val="FF0000"/>
                <w:u w:val="single"/>
              </w:rPr>
              <w:t>5</w:t>
            </w:r>
            <w:r w:rsidRPr="00C8096E">
              <w:rPr>
                <w:rFonts w:eastAsia="標楷體" w:hint="eastAsia"/>
                <w:b/>
                <w:color w:val="FF0000"/>
                <w:u w:val="single"/>
              </w:rPr>
              <w:t>分。</w:t>
            </w:r>
          </w:p>
          <w:p w:rsidR="002377CF" w:rsidRPr="00C8096E" w:rsidRDefault="002377CF" w:rsidP="002377CF">
            <w:pPr>
              <w:numPr>
                <w:ilvl w:val="1"/>
                <w:numId w:val="14"/>
              </w:numPr>
              <w:snapToGrid w:val="0"/>
              <w:spacing w:line="440" w:lineRule="exact"/>
              <w:jc w:val="both"/>
              <w:rPr>
                <w:rFonts w:eastAsia="標楷體"/>
                <w:dstrike/>
                <w:color w:val="FF0000"/>
              </w:rPr>
            </w:pPr>
            <w:r w:rsidRPr="00C8096E">
              <w:rPr>
                <w:rFonts w:eastAsia="標楷體" w:hint="eastAsia"/>
                <w:b/>
                <w:color w:val="FF0000"/>
                <w:u w:val="single"/>
              </w:rPr>
              <w:t>協助</w:t>
            </w:r>
            <w:r>
              <w:rPr>
                <w:rFonts w:eastAsia="標楷體" w:hint="eastAsia"/>
                <w:b/>
                <w:color w:val="FF0000"/>
                <w:u w:val="single"/>
              </w:rPr>
              <w:t>開設暑期先修班、高中</w:t>
            </w:r>
            <w:proofErr w:type="gramStart"/>
            <w:r>
              <w:rPr>
                <w:rFonts w:eastAsia="標楷體" w:hint="eastAsia"/>
                <w:b/>
                <w:color w:val="FF0000"/>
                <w:u w:val="single"/>
              </w:rPr>
              <w:t>科學班</w:t>
            </w:r>
            <w:proofErr w:type="gramEnd"/>
            <w:r>
              <w:rPr>
                <w:rFonts w:eastAsia="標楷體" w:hint="eastAsia"/>
                <w:b/>
                <w:color w:val="FF0000"/>
                <w:u w:val="single"/>
              </w:rPr>
              <w:t>或高三預修</w:t>
            </w:r>
            <w:proofErr w:type="gramStart"/>
            <w:r>
              <w:rPr>
                <w:rFonts w:eastAsia="標楷體" w:hint="eastAsia"/>
                <w:b/>
                <w:color w:val="FF0000"/>
                <w:u w:val="single"/>
              </w:rPr>
              <w:t>學程者</w:t>
            </w:r>
            <w:proofErr w:type="gramEnd"/>
            <w:r>
              <w:rPr>
                <w:rFonts w:eastAsia="標楷體" w:hint="eastAsia"/>
                <w:b/>
                <w:color w:val="FF0000"/>
                <w:u w:val="single"/>
              </w:rPr>
              <w:t>，每班每次加</w:t>
            </w:r>
            <w:r>
              <w:rPr>
                <w:rFonts w:eastAsia="標楷體" w:hint="eastAsia"/>
                <w:b/>
                <w:color w:val="FF0000"/>
                <w:u w:val="single"/>
              </w:rPr>
              <w:t>1</w:t>
            </w:r>
            <w:r>
              <w:rPr>
                <w:rFonts w:eastAsia="標楷體" w:hint="eastAsia"/>
                <w:b/>
                <w:color w:val="FF0000"/>
                <w:u w:val="single"/>
              </w:rPr>
              <w:t>分，合</w:t>
            </w:r>
            <w:proofErr w:type="gramStart"/>
            <w:r>
              <w:rPr>
                <w:rFonts w:eastAsia="標楷體" w:hint="eastAsia"/>
                <w:b/>
                <w:color w:val="FF0000"/>
                <w:u w:val="single"/>
              </w:rPr>
              <w:t>授課程者均分</w:t>
            </w:r>
            <w:proofErr w:type="gramEnd"/>
            <w:r>
              <w:rPr>
                <w:rFonts w:eastAsia="標楷體" w:hint="eastAsia"/>
                <w:b/>
                <w:color w:val="FF0000"/>
                <w:u w:val="single"/>
              </w:rPr>
              <w:t>之。</w:t>
            </w:r>
          </w:p>
          <w:p w:rsidR="002377CF" w:rsidRPr="00D63C49" w:rsidRDefault="002377CF" w:rsidP="00D63C49">
            <w:pPr>
              <w:numPr>
                <w:ilvl w:val="1"/>
                <w:numId w:val="14"/>
              </w:numPr>
              <w:snapToGrid w:val="0"/>
              <w:spacing w:line="440" w:lineRule="exact"/>
              <w:jc w:val="both"/>
              <w:rPr>
                <w:rFonts w:eastAsia="標楷體"/>
                <w:dstrike/>
                <w:color w:val="FF0000"/>
              </w:rPr>
            </w:pPr>
            <w:r w:rsidRPr="00D63C49">
              <w:rPr>
                <w:rFonts w:eastAsia="標楷體" w:hint="eastAsia"/>
                <w:b/>
                <w:color w:val="FF0000"/>
                <w:u w:val="single"/>
              </w:rPr>
              <w:t>擔任本校學生課業輔導實施要點所開設之補救課程教師，經系所證明在案者，每學期每</w:t>
            </w:r>
            <w:proofErr w:type="gramStart"/>
            <w:r w:rsidRPr="00D63C49">
              <w:rPr>
                <w:rFonts w:eastAsia="標楷體" w:hint="eastAsia"/>
                <w:b/>
                <w:color w:val="FF0000"/>
                <w:u w:val="single"/>
              </w:rPr>
              <w:t>門課加</w:t>
            </w:r>
            <w:r w:rsidRPr="00D63C49">
              <w:rPr>
                <w:rFonts w:eastAsia="標楷體" w:hint="eastAsia"/>
                <w:b/>
                <w:color w:val="FF0000"/>
                <w:u w:val="single"/>
              </w:rPr>
              <w:t>1</w:t>
            </w:r>
            <w:r w:rsidRPr="00D63C49">
              <w:rPr>
                <w:rFonts w:eastAsia="標楷體" w:hint="eastAsia"/>
                <w:b/>
                <w:color w:val="FF0000"/>
                <w:u w:val="single"/>
              </w:rPr>
              <w:t>分</w:t>
            </w:r>
            <w:proofErr w:type="gramEnd"/>
            <w:r w:rsidRPr="00D63C49">
              <w:rPr>
                <w:rFonts w:eastAsia="標楷體" w:hint="eastAsia"/>
                <w:b/>
                <w:color w:val="FF0000"/>
                <w:u w:val="single"/>
              </w:rPr>
              <w:t>。</w:t>
            </w:r>
          </w:p>
          <w:p w:rsidR="002377CF" w:rsidRPr="002377CF" w:rsidRDefault="002377CF" w:rsidP="002377CF">
            <w:pPr>
              <w:pStyle w:val="aa"/>
              <w:numPr>
                <w:ilvl w:val="1"/>
                <w:numId w:val="14"/>
              </w:numPr>
              <w:snapToGrid w:val="0"/>
              <w:spacing w:line="440" w:lineRule="exact"/>
              <w:ind w:leftChars="0"/>
              <w:jc w:val="both"/>
              <w:rPr>
                <w:rFonts w:eastAsia="標楷體"/>
                <w:b/>
                <w:color w:val="FF0000"/>
                <w:u w:val="single"/>
              </w:rPr>
            </w:pPr>
            <w:r w:rsidRPr="002377CF">
              <w:rPr>
                <w:rFonts w:eastAsia="標楷體"/>
                <w:b/>
                <w:color w:val="FF0000"/>
                <w:u w:val="single"/>
              </w:rPr>
              <w:t>依本校教師成長社群實施辦法，擔任社群召集人，每次加</w:t>
            </w:r>
            <w:r w:rsidRPr="002377CF">
              <w:rPr>
                <w:rFonts w:eastAsia="標楷體"/>
                <w:b/>
                <w:color w:val="FF0000"/>
                <w:u w:val="single"/>
              </w:rPr>
              <w:t>1</w:t>
            </w:r>
            <w:r w:rsidRPr="002377CF">
              <w:rPr>
                <w:rFonts w:eastAsia="標楷體"/>
                <w:b/>
                <w:color w:val="FF0000"/>
                <w:u w:val="single"/>
              </w:rPr>
              <w:t>分。</w:t>
            </w:r>
          </w:p>
          <w:p w:rsidR="002377CF" w:rsidRPr="002377CF" w:rsidRDefault="002377CF" w:rsidP="002377CF">
            <w:pPr>
              <w:pStyle w:val="aa"/>
              <w:numPr>
                <w:ilvl w:val="1"/>
                <w:numId w:val="14"/>
              </w:numPr>
              <w:snapToGrid w:val="0"/>
              <w:spacing w:line="440" w:lineRule="exact"/>
              <w:ind w:leftChars="0"/>
              <w:jc w:val="both"/>
              <w:rPr>
                <w:rFonts w:eastAsia="標楷體"/>
                <w:b/>
                <w:color w:val="FF0000"/>
                <w:u w:val="single"/>
              </w:rPr>
            </w:pPr>
            <w:r w:rsidRPr="002377CF">
              <w:rPr>
                <w:rFonts w:eastAsia="標楷體"/>
                <w:b/>
                <w:color w:val="FF0000"/>
                <w:u w:val="single"/>
              </w:rPr>
              <w:t>其他教學優良事蹟，由送審人提出相關具體事蹟，經各級教師評審</w:t>
            </w:r>
            <w:r w:rsidRPr="002377CF">
              <w:rPr>
                <w:rFonts w:eastAsia="標楷體" w:hint="eastAsia"/>
                <w:b/>
                <w:color w:val="FF0000"/>
                <w:u w:val="single"/>
              </w:rPr>
              <w:t xml:space="preserve">  </w:t>
            </w:r>
            <w:r w:rsidRPr="002377CF">
              <w:rPr>
                <w:rFonts w:eastAsia="標楷體"/>
                <w:b/>
                <w:color w:val="FF0000"/>
                <w:u w:val="single"/>
              </w:rPr>
              <w:t>委員會審議，最多核給</w:t>
            </w:r>
            <w:r w:rsidRPr="002377CF">
              <w:rPr>
                <w:rFonts w:eastAsia="標楷體"/>
                <w:b/>
                <w:color w:val="FF0000"/>
                <w:u w:val="single"/>
              </w:rPr>
              <w:t>5</w:t>
            </w:r>
            <w:r w:rsidRPr="002377CF">
              <w:rPr>
                <w:rFonts w:eastAsia="標楷體"/>
                <w:b/>
                <w:color w:val="FF0000"/>
                <w:u w:val="single"/>
              </w:rPr>
              <w:t>分。</w:t>
            </w:r>
          </w:p>
          <w:p w:rsidR="002377CF" w:rsidRPr="0077591C" w:rsidRDefault="002377CF" w:rsidP="002377CF">
            <w:pPr>
              <w:numPr>
                <w:ilvl w:val="0"/>
                <w:numId w:val="14"/>
              </w:numPr>
              <w:snapToGrid w:val="0"/>
              <w:spacing w:line="440" w:lineRule="exact"/>
              <w:jc w:val="both"/>
              <w:rPr>
                <w:rFonts w:eastAsia="標楷體"/>
              </w:rPr>
            </w:pPr>
            <w:r w:rsidRPr="0077591C">
              <w:rPr>
                <w:rFonts w:eastAsia="標楷體" w:hint="eastAsia"/>
              </w:rPr>
              <w:t>傑出教學貢獻：獲教育部教學獎或其他相當之教學貢獻獎者，由申請人提出具體事蹟，</w:t>
            </w:r>
            <w:r w:rsidRPr="002377CF">
              <w:rPr>
                <w:rFonts w:eastAsia="標楷體" w:hint="eastAsia"/>
                <w:b/>
                <w:color w:val="FF0000"/>
                <w:u w:val="single"/>
              </w:rPr>
              <w:t>經</w:t>
            </w:r>
            <w:r>
              <w:rPr>
                <w:rFonts w:eastAsia="標楷體" w:hint="eastAsia"/>
                <w:b/>
                <w:color w:val="FF0000"/>
                <w:u w:val="single"/>
              </w:rPr>
              <w:t>各級教師評審委員會審議</w:t>
            </w:r>
            <w:r w:rsidRPr="0077591C">
              <w:rPr>
                <w:rFonts w:eastAsia="標楷體" w:hint="eastAsia"/>
              </w:rPr>
              <w:t>，最多核給</w:t>
            </w:r>
            <w:r w:rsidRPr="0077591C">
              <w:rPr>
                <w:rFonts w:eastAsia="標楷體"/>
              </w:rPr>
              <w:t>20</w:t>
            </w:r>
            <w:r w:rsidRPr="0077591C">
              <w:rPr>
                <w:rFonts w:eastAsia="標楷體" w:hint="eastAsia"/>
              </w:rPr>
              <w:t>分。</w:t>
            </w:r>
          </w:p>
          <w:p w:rsidR="00E04EB9" w:rsidRPr="0077591C" w:rsidRDefault="002377CF" w:rsidP="00D63C49">
            <w:pPr>
              <w:autoSpaceDE w:val="0"/>
              <w:autoSpaceDN w:val="0"/>
              <w:adjustRightInd w:val="0"/>
              <w:snapToGrid w:val="0"/>
              <w:spacing w:line="440" w:lineRule="exact"/>
              <w:jc w:val="both"/>
              <w:textAlignment w:val="bottom"/>
              <w:rPr>
                <w:rFonts w:eastAsia="標楷體"/>
              </w:rPr>
            </w:pPr>
            <w:r w:rsidRPr="0077591C">
              <w:rPr>
                <w:rFonts w:eastAsia="標楷體" w:hint="eastAsia"/>
              </w:rPr>
              <w:t>以上</w:t>
            </w:r>
            <w:r w:rsidR="006025DD" w:rsidRPr="006025DD">
              <w:rPr>
                <w:rFonts w:eastAsia="標楷體" w:hint="eastAsia"/>
                <w:b/>
                <w:color w:val="FF0000"/>
                <w:u w:val="single"/>
              </w:rPr>
              <w:t>三</w:t>
            </w:r>
            <w:r w:rsidRPr="0077591C">
              <w:rPr>
                <w:rFonts w:eastAsia="標楷體" w:hint="eastAsia"/>
              </w:rPr>
              <w:t>項合計之總分最高</w:t>
            </w:r>
            <w:proofErr w:type="gramStart"/>
            <w:r w:rsidRPr="0077591C">
              <w:rPr>
                <w:rFonts w:eastAsia="標楷體" w:hint="eastAsia"/>
              </w:rPr>
              <w:t>採</w:t>
            </w:r>
            <w:proofErr w:type="gramEnd"/>
            <w:r w:rsidRPr="0077591C">
              <w:rPr>
                <w:rFonts w:eastAsia="標楷體" w:hint="eastAsia"/>
              </w:rPr>
              <w:t>計至</w:t>
            </w:r>
            <w:r w:rsidRPr="0077591C">
              <w:rPr>
                <w:rFonts w:eastAsia="標楷體"/>
              </w:rPr>
              <w:t>100</w:t>
            </w:r>
            <w:r w:rsidRPr="0077591C">
              <w:rPr>
                <w:rFonts w:eastAsia="標楷體" w:hint="eastAsia"/>
              </w:rPr>
              <w:t>分。</w:t>
            </w:r>
          </w:p>
        </w:tc>
      </w:tr>
      <w:tr w:rsidR="00E04EB9" w:rsidRPr="0077591C" w:rsidTr="000368A0">
        <w:trPr>
          <w:gridAfter w:val="1"/>
          <w:wAfter w:w="370" w:type="dxa"/>
          <w:jc w:val="center"/>
        </w:trPr>
        <w:tc>
          <w:tcPr>
            <w:tcW w:w="872" w:type="dxa"/>
          </w:tcPr>
          <w:p w:rsidR="00E04EB9" w:rsidRPr="0077591C" w:rsidRDefault="00E04EB9" w:rsidP="0077591C">
            <w:pPr>
              <w:numPr>
                <w:ilvl w:val="0"/>
                <w:numId w:val="6"/>
              </w:numPr>
              <w:adjustRightInd w:val="0"/>
              <w:snapToGrid w:val="0"/>
              <w:spacing w:line="440" w:lineRule="exact"/>
              <w:jc w:val="both"/>
              <w:rPr>
                <w:rFonts w:eastAsia="標楷體"/>
              </w:rPr>
            </w:pPr>
          </w:p>
        </w:tc>
        <w:tc>
          <w:tcPr>
            <w:tcW w:w="8272" w:type="dxa"/>
            <w:gridSpan w:val="2"/>
          </w:tcPr>
          <w:p w:rsidR="00976731" w:rsidRPr="0077591C" w:rsidRDefault="00976731" w:rsidP="00976731">
            <w:pPr>
              <w:snapToGrid w:val="0"/>
              <w:spacing w:line="440" w:lineRule="exact"/>
              <w:ind w:left="600" w:hangingChars="250" w:hanging="600"/>
              <w:jc w:val="both"/>
              <w:rPr>
                <w:rFonts w:eastAsia="標楷體"/>
              </w:rPr>
            </w:pPr>
            <w:r w:rsidRPr="0077591C">
              <w:rPr>
                <w:rFonts w:eastAsia="標楷體" w:hint="eastAsia"/>
              </w:rPr>
              <w:t>依第四點所稱之服務，係指申請人在本校服務期間於校內、外與本校校務或專業相關之服務。服務成績計算如下：</w:t>
            </w:r>
            <w:r w:rsidRPr="0077591C">
              <w:rPr>
                <w:rFonts w:eastAsia="標楷體"/>
              </w:rPr>
              <w:t xml:space="preserve"> </w:t>
            </w:r>
          </w:p>
          <w:p w:rsidR="00976731" w:rsidRPr="0077591C" w:rsidRDefault="00976731" w:rsidP="00976731">
            <w:pPr>
              <w:snapToGrid w:val="0"/>
              <w:spacing w:line="440" w:lineRule="exact"/>
              <w:ind w:left="900" w:hanging="420"/>
              <w:jc w:val="both"/>
              <w:rPr>
                <w:rFonts w:eastAsia="標楷體"/>
              </w:rPr>
            </w:pPr>
            <w:r w:rsidRPr="0077591C">
              <w:rPr>
                <w:rFonts w:eastAsia="標楷體"/>
              </w:rPr>
              <w:t>(</w:t>
            </w:r>
            <w:proofErr w:type="gramStart"/>
            <w:r w:rsidRPr="0077591C">
              <w:rPr>
                <w:rFonts w:eastAsia="標楷體" w:hint="eastAsia"/>
              </w:rPr>
              <w:t>一</w:t>
            </w:r>
            <w:proofErr w:type="gramEnd"/>
            <w:r w:rsidRPr="0077591C">
              <w:rPr>
                <w:rFonts w:eastAsia="標楷體"/>
              </w:rPr>
              <w:t>)</w:t>
            </w:r>
            <w:r w:rsidRPr="0077591C">
              <w:rPr>
                <w:rFonts w:eastAsia="標楷體" w:hint="eastAsia"/>
              </w:rPr>
              <w:t>行政服務：以在本校任教期間之升等前一職級為計算基準，本項分數最高</w:t>
            </w:r>
            <w:proofErr w:type="gramStart"/>
            <w:r w:rsidRPr="0077591C">
              <w:rPr>
                <w:rFonts w:eastAsia="標楷體" w:hint="eastAsia"/>
              </w:rPr>
              <w:t>採</w:t>
            </w:r>
            <w:proofErr w:type="gramEnd"/>
            <w:r w:rsidRPr="0077591C">
              <w:rPr>
                <w:rFonts w:eastAsia="標楷體" w:hint="eastAsia"/>
              </w:rPr>
              <w:t>計</w:t>
            </w:r>
            <w:r w:rsidRPr="0077591C">
              <w:rPr>
                <w:rFonts w:eastAsia="標楷體"/>
              </w:rPr>
              <w:t>30</w:t>
            </w:r>
            <w:r w:rsidRPr="0077591C">
              <w:rPr>
                <w:rFonts w:eastAsia="標楷體" w:hint="eastAsia"/>
              </w:rPr>
              <w:t>分。</w:t>
            </w:r>
          </w:p>
          <w:p w:rsidR="00976731" w:rsidRPr="0077591C" w:rsidRDefault="00976731" w:rsidP="00976731">
            <w:pPr>
              <w:snapToGrid w:val="0"/>
              <w:spacing w:line="440" w:lineRule="exact"/>
              <w:ind w:left="1110" w:hanging="196"/>
              <w:jc w:val="both"/>
              <w:rPr>
                <w:rFonts w:eastAsia="標楷體"/>
              </w:rPr>
            </w:pPr>
            <w:r w:rsidRPr="0077591C">
              <w:rPr>
                <w:rFonts w:eastAsia="標楷體"/>
              </w:rPr>
              <w:t>1.</w:t>
            </w:r>
            <w:r w:rsidRPr="0077591C">
              <w:rPr>
                <w:rFonts w:eastAsia="標楷體" w:hint="eastAsia"/>
              </w:rPr>
              <w:t>擔任</w:t>
            </w:r>
            <w:r w:rsidRPr="00850CE9">
              <w:rPr>
                <w:rFonts w:eastAsia="標楷體" w:hint="eastAsia"/>
                <w:b/>
                <w:color w:val="FF0000"/>
                <w:u w:val="single"/>
              </w:rPr>
              <w:t>或代理</w:t>
            </w:r>
            <w:r w:rsidRPr="0077591C">
              <w:rPr>
                <w:rFonts w:eastAsia="標楷體" w:hint="eastAsia"/>
              </w:rPr>
              <w:t>本校編制內行政或學術行政主管：一級主管每滿一學期加</w:t>
            </w:r>
            <w:r w:rsidRPr="0077591C">
              <w:rPr>
                <w:rFonts w:eastAsia="標楷體"/>
              </w:rPr>
              <w:t>4</w:t>
            </w:r>
            <w:r w:rsidRPr="0077591C">
              <w:rPr>
                <w:rFonts w:eastAsia="標楷體" w:hint="eastAsia"/>
              </w:rPr>
              <w:t>分，二級主管每滿一學期加</w:t>
            </w:r>
            <w:r w:rsidRPr="0077591C">
              <w:rPr>
                <w:rFonts w:eastAsia="標楷體"/>
              </w:rPr>
              <w:t>3</w:t>
            </w:r>
            <w:r w:rsidRPr="0077591C">
              <w:rPr>
                <w:rFonts w:eastAsia="標楷體" w:hint="eastAsia"/>
              </w:rPr>
              <w:t>分。如同時兼任</w:t>
            </w:r>
            <w:r w:rsidRPr="0077591C">
              <w:rPr>
                <w:rFonts w:eastAsia="標楷體"/>
              </w:rPr>
              <w:t xml:space="preserve"> (</w:t>
            </w:r>
            <w:r w:rsidRPr="0077591C">
              <w:rPr>
                <w:rFonts w:eastAsia="標楷體" w:hint="eastAsia"/>
              </w:rPr>
              <w:t>含代理</w:t>
            </w:r>
            <w:proofErr w:type="gramStart"/>
            <w:r w:rsidRPr="0077591C">
              <w:rPr>
                <w:rFonts w:eastAsia="標楷體" w:hint="eastAsia"/>
              </w:rPr>
              <w:t>）</w:t>
            </w:r>
            <w:proofErr w:type="gramEnd"/>
            <w:r w:rsidRPr="0077591C">
              <w:rPr>
                <w:rFonts w:eastAsia="標楷體"/>
              </w:rPr>
              <w:t>2</w:t>
            </w:r>
            <w:r w:rsidRPr="0077591C">
              <w:rPr>
                <w:rFonts w:eastAsia="標楷體" w:hint="eastAsia"/>
              </w:rPr>
              <w:t>項以上行政或學術主管職務者，均得</w:t>
            </w:r>
            <w:proofErr w:type="gramStart"/>
            <w:r w:rsidRPr="0077591C">
              <w:rPr>
                <w:rFonts w:eastAsia="標楷體" w:hint="eastAsia"/>
              </w:rPr>
              <w:t>採</w:t>
            </w:r>
            <w:proofErr w:type="gramEnd"/>
            <w:r w:rsidRPr="0077591C">
              <w:rPr>
                <w:rFonts w:eastAsia="標楷體" w:hint="eastAsia"/>
              </w:rPr>
              <w:t>計之。</w:t>
            </w:r>
          </w:p>
          <w:p w:rsidR="00976731" w:rsidRPr="0077591C" w:rsidRDefault="00976731" w:rsidP="00976731">
            <w:pPr>
              <w:snapToGrid w:val="0"/>
              <w:spacing w:line="440" w:lineRule="exact"/>
              <w:ind w:left="1110" w:hanging="196"/>
              <w:jc w:val="both"/>
              <w:rPr>
                <w:rFonts w:eastAsia="標楷體"/>
              </w:rPr>
            </w:pPr>
            <w:r w:rsidRPr="0077591C">
              <w:rPr>
                <w:rFonts w:eastAsia="標楷體"/>
              </w:rPr>
              <w:t>2.</w:t>
            </w:r>
            <w:r w:rsidRPr="0077591C">
              <w:rPr>
                <w:rFonts w:eastAsia="標楷體" w:hint="eastAsia"/>
              </w:rPr>
              <w:t>熱心協助行政事務，兼任本校各級各項委員會委員</w:t>
            </w:r>
            <w:r w:rsidRPr="00850CE9">
              <w:rPr>
                <w:rFonts w:eastAsia="標楷體" w:hint="eastAsia"/>
                <w:b/>
                <w:color w:val="FF0000"/>
                <w:u w:val="single"/>
              </w:rPr>
              <w:t>、</w:t>
            </w:r>
            <w:r w:rsidRPr="0077591C">
              <w:rPr>
                <w:rFonts w:eastAsia="標楷體" w:hint="eastAsia"/>
              </w:rPr>
              <w:t>會議代表或各（院、系）非編制研究中心主任，負責盡職者：每滿一學期加</w:t>
            </w:r>
            <w:r w:rsidRPr="0077591C">
              <w:rPr>
                <w:rFonts w:eastAsia="標楷體"/>
              </w:rPr>
              <w:t>0.5</w:t>
            </w:r>
            <w:r w:rsidRPr="0077591C">
              <w:rPr>
                <w:rFonts w:eastAsia="標楷體" w:hint="eastAsia"/>
              </w:rPr>
              <w:t>分。如同時兼任以上者，均得</w:t>
            </w:r>
            <w:proofErr w:type="gramStart"/>
            <w:r w:rsidRPr="0077591C">
              <w:rPr>
                <w:rFonts w:eastAsia="標楷體" w:hint="eastAsia"/>
              </w:rPr>
              <w:t>採</w:t>
            </w:r>
            <w:proofErr w:type="gramEnd"/>
            <w:r w:rsidRPr="0077591C">
              <w:rPr>
                <w:rFonts w:eastAsia="標楷體" w:hint="eastAsia"/>
              </w:rPr>
              <w:t>計之。</w:t>
            </w:r>
          </w:p>
          <w:p w:rsidR="00976731" w:rsidRPr="0077591C" w:rsidRDefault="00976731" w:rsidP="00976731">
            <w:pPr>
              <w:snapToGrid w:val="0"/>
              <w:spacing w:line="440" w:lineRule="exact"/>
              <w:ind w:left="1110" w:hanging="196"/>
              <w:jc w:val="both"/>
              <w:rPr>
                <w:rFonts w:eastAsia="標楷體"/>
              </w:rPr>
            </w:pPr>
            <w:r w:rsidRPr="0077591C">
              <w:rPr>
                <w:rFonts w:eastAsia="標楷體"/>
              </w:rPr>
              <w:t>3.</w:t>
            </w:r>
            <w:r w:rsidRPr="0077591C">
              <w:rPr>
                <w:rFonts w:eastAsia="標楷體" w:hint="eastAsia"/>
              </w:rPr>
              <w:t>擔任重要專案工作負責人，每完成一件專案加</w:t>
            </w:r>
            <w:r w:rsidRPr="0077591C">
              <w:rPr>
                <w:rFonts w:eastAsia="標楷體"/>
              </w:rPr>
              <w:t>2</w:t>
            </w:r>
            <w:r w:rsidRPr="0077591C">
              <w:rPr>
                <w:rFonts w:eastAsia="標楷體" w:hint="eastAsia"/>
              </w:rPr>
              <w:t>分。</w:t>
            </w:r>
          </w:p>
          <w:p w:rsidR="00976731" w:rsidRPr="0077591C" w:rsidRDefault="00976731" w:rsidP="00976731">
            <w:pPr>
              <w:snapToGrid w:val="0"/>
              <w:spacing w:line="440" w:lineRule="exact"/>
              <w:ind w:left="1110" w:hanging="196"/>
              <w:jc w:val="both"/>
              <w:rPr>
                <w:rFonts w:eastAsia="標楷體"/>
              </w:rPr>
            </w:pPr>
            <w:r w:rsidRPr="0077591C">
              <w:rPr>
                <w:rFonts w:eastAsia="標楷體"/>
              </w:rPr>
              <w:t>4.</w:t>
            </w:r>
            <w:r w:rsidRPr="0077591C">
              <w:rPr>
                <w:rFonts w:eastAsia="標楷體" w:hint="eastAsia"/>
              </w:rPr>
              <w:t>擔任校外專業學會之理事、監事、秘書長、總幹事，或擔任政府機構顧問或委員，每滿一年加</w:t>
            </w:r>
            <w:r w:rsidRPr="0077591C">
              <w:rPr>
                <w:rFonts w:eastAsia="標楷體"/>
              </w:rPr>
              <w:t>2</w:t>
            </w:r>
            <w:r w:rsidRPr="0077591C">
              <w:rPr>
                <w:rFonts w:eastAsia="標楷體" w:hint="eastAsia"/>
              </w:rPr>
              <w:t>分。</w:t>
            </w:r>
          </w:p>
          <w:p w:rsidR="00976731" w:rsidRPr="0077591C" w:rsidRDefault="00976731" w:rsidP="00976731">
            <w:pPr>
              <w:snapToGrid w:val="0"/>
              <w:spacing w:line="440" w:lineRule="exact"/>
              <w:ind w:leftChars="188" w:left="871" w:hangingChars="175" w:hanging="420"/>
              <w:jc w:val="both"/>
              <w:rPr>
                <w:rFonts w:eastAsia="標楷體"/>
              </w:rPr>
            </w:pPr>
            <w:r w:rsidRPr="0077591C">
              <w:rPr>
                <w:rFonts w:eastAsia="標楷體"/>
              </w:rPr>
              <w:t>(</w:t>
            </w:r>
            <w:r w:rsidRPr="0077591C">
              <w:rPr>
                <w:rFonts w:eastAsia="標楷體" w:hint="eastAsia"/>
              </w:rPr>
              <w:t>二</w:t>
            </w:r>
            <w:r w:rsidRPr="0077591C">
              <w:rPr>
                <w:rFonts w:eastAsia="標楷體"/>
              </w:rPr>
              <w:t>)</w:t>
            </w:r>
            <w:r w:rsidRPr="0077591C">
              <w:rPr>
                <w:rFonts w:eastAsia="標楷體" w:hint="eastAsia"/>
              </w:rPr>
              <w:t>輔導服務：以在本校任教期間之升等前一職級為計算基準，本項分數最高</w:t>
            </w:r>
            <w:proofErr w:type="gramStart"/>
            <w:r w:rsidRPr="0077591C">
              <w:rPr>
                <w:rFonts w:eastAsia="標楷體" w:hint="eastAsia"/>
              </w:rPr>
              <w:t>採</w:t>
            </w:r>
            <w:proofErr w:type="gramEnd"/>
            <w:r w:rsidRPr="0077591C">
              <w:rPr>
                <w:rFonts w:eastAsia="標楷體" w:hint="eastAsia"/>
              </w:rPr>
              <w:t>計</w:t>
            </w:r>
            <w:r w:rsidRPr="0077591C">
              <w:rPr>
                <w:rFonts w:eastAsia="標楷體"/>
              </w:rPr>
              <w:t>40</w:t>
            </w:r>
            <w:r w:rsidRPr="0077591C">
              <w:rPr>
                <w:rFonts w:eastAsia="標楷體" w:hint="eastAsia"/>
              </w:rPr>
              <w:t>分。</w:t>
            </w:r>
          </w:p>
          <w:p w:rsidR="00976731" w:rsidRPr="0077591C" w:rsidRDefault="00976731" w:rsidP="007A22C9">
            <w:pPr>
              <w:numPr>
                <w:ilvl w:val="0"/>
                <w:numId w:val="19"/>
              </w:numPr>
              <w:snapToGrid w:val="0"/>
              <w:spacing w:line="440" w:lineRule="exact"/>
              <w:ind w:left="1391" w:hanging="567"/>
              <w:jc w:val="both"/>
              <w:rPr>
                <w:rFonts w:eastAsia="標楷體"/>
              </w:rPr>
            </w:pPr>
            <w:r w:rsidRPr="0077591C">
              <w:rPr>
                <w:rFonts w:eastAsia="標楷體" w:hint="eastAsia"/>
              </w:rPr>
              <w:t>擔任導師或宿舍生活輔導老師，每滿</w:t>
            </w:r>
            <w:r w:rsidRPr="0077591C">
              <w:rPr>
                <w:rFonts w:eastAsia="標楷體"/>
              </w:rPr>
              <w:t>1</w:t>
            </w:r>
            <w:r w:rsidRPr="0077591C">
              <w:rPr>
                <w:rFonts w:eastAsia="標楷體" w:hint="eastAsia"/>
              </w:rPr>
              <w:t>學期加</w:t>
            </w:r>
            <w:r w:rsidRPr="0077591C">
              <w:rPr>
                <w:rFonts w:eastAsia="標楷體"/>
              </w:rPr>
              <w:t>2</w:t>
            </w:r>
            <w:r w:rsidRPr="0077591C">
              <w:rPr>
                <w:rFonts w:eastAsia="標楷體" w:hint="eastAsia"/>
              </w:rPr>
              <w:t>分。如另擔任身心障礙同學之導師者，每滿</w:t>
            </w:r>
            <w:r w:rsidRPr="0077591C">
              <w:rPr>
                <w:rFonts w:eastAsia="標楷體"/>
              </w:rPr>
              <w:t>1</w:t>
            </w:r>
            <w:r w:rsidRPr="0077591C">
              <w:rPr>
                <w:rFonts w:eastAsia="標楷體" w:hint="eastAsia"/>
              </w:rPr>
              <w:t>學期再加</w:t>
            </w:r>
            <w:r w:rsidRPr="0077591C">
              <w:rPr>
                <w:rFonts w:eastAsia="標楷體"/>
              </w:rPr>
              <w:t>0.5</w:t>
            </w:r>
            <w:r w:rsidRPr="0077591C">
              <w:rPr>
                <w:rFonts w:eastAsia="標楷體" w:hint="eastAsia"/>
              </w:rPr>
              <w:t>分。本項最多加至</w:t>
            </w:r>
            <w:r w:rsidRPr="0077591C">
              <w:rPr>
                <w:rFonts w:eastAsia="標楷體"/>
              </w:rPr>
              <w:t>20</w:t>
            </w:r>
            <w:r w:rsidRPr="0077591C">
              <w:rPr>
                <w:rFonts w:eastAsia="標楷體" w:hint="eastAsia"/>
              </w:rPr>
              <w:t>分。</w:t>
            </w:r>
          </w:p>
          <w:p w:rsidR="00976731" w:rsidRPr="0077591C" w:rsidRDefault="00976731" w:rsidP="007A22C9">
            <w:pPr>
              <w:numPr>
                <w:ilvl w:val="0"/>
                <w:numId w:val="19"/>
              </w:numPr>
              <w:snapToGrid w:val="0"/>
              <w:spacing w:line="440" w:lineRule="exact"/>
              <w:ind w:left="1351"/>
              <w:jc w:val="both"/>
              <w:rPr>
                <w:rFonts w:eastAsia="標楷體"/>
              </w:rPr>
            </w:pPr>
            <w:r w:rsidRPr="0077591C">
              <w:rPr>
                <w:rFonts w:eastAsia="標楷體" w:hint="eastAsia"/>
              </w:rPr>
              <w:t>獲本校或本院優良導師獎者，校級每次加</w:t>
            </w:r>
            <w:r w:rsidRPr="0077591C">
              <w:rPr>
                <w:rFonts w:eastAsia="標楷體"/>
              </w:rPr>
              <w:t>5</w:t>
            </w:r>
            <w:r w:rsidRPr="0077591C">
              <w:rPr>
                <w:rFonts w:eastAsia="標楷體" w:hint="eastAsia"/>
              </w:rPr>
              <w:t>分；院級每次加</w:t>
            </w:r>
            <w:r w:rsidRPr="0077591C">
              <w:rPr>
                <w:rFonts w:eastAsia="標楷體"/>
              </w:rPr>
              <w:t>3</w:t>
            </w:r>
            <w:r w:rsidRPr="0077591C">
              <w:rPr>
                <w:rFonts w:eastAsia="標楷體" w:hint="eastAsia"/>
              </w:rPr>
              <w:t>分。</w:t>
            </w:r>
            <w:r w:rsidRPr="0077591C">
              <w:rPr>
                <w:rFonts w:eastAsia="標楷體" w:hint="eastAsia"/>
              </w:rPr>
              <w:lastRenderedPageBreak/>
              <w:t>同一學年度同時獲上開獎項者，</w:t>
            </w:r>
            <w:proofErr w:type="gramStart"/>
            <w:r w:rsidRPr="0077591C">
              <w:rPr>
                <w:rFonts w:eastAsia="標楷體" w:hint="eastAsia"/>
              </w:rPr>
              <w:t>採</w:t>
            </w:r>
            <w:proofErr w:type="gramEnd"/>
            <w:r w:rsidRPr="0077591C">
              <w:rPr>
                <w:rFonts w:eastAsia="標楷體" w:hint="eastAsia"/>
              </w:rPr>
              <w:t>計其最高等級獎項。</w:t>
            </w:r>
          </w:p>
          <w:p w:rsidR="00976731" w:rsidRPr="0077591C" w:rsidRDefault="00976731" w:rsidP="007A22C9">
            <w:pPr>
              <w:numPr>
                <w:ilvl w:val="0"/>
                <w:numId w:val="19"/>
              </w:numPr>
              <w:snapToGrid w:val="0"/>
              <w:spacing w:line="440" w:lineRule="exact"/>
              <w:ind w:left="1351"/>
              <w:jc w:val="both"/>
              <w:rPr>
                <w:rFonts w:eastAsia="標楷體"/>
              </w:rPr>
            </w:pPr>
            <w:r w:rsidRPr="0077591C">
              <w:rPr>
                <w:rFonts w:eastAsia="標楷體" w:hint="eastAsia"/>
              </w:rPr>
              <w:t>擔任導師或宿舍生活輔導老師實施晤談、關懷並轉</w:t>
            </w:r>
            <w:proofErr w:type="gramStart"/>
            <w:r w:rsidRPr="0077591C">
              <w:rPr>
                <w:rFonts w:eastAsia="標楷體" w:hint="eastAsia"/>
              </w:rPr>
              <w:t>介</w:t>
            </w:r>
            <w:proofErr w:type="gramEnd"/>
            <w:r w:rsidRPr="0077591C">
              <w:rPr>
                <w:rFonts w:eastAsia="標楷體" w:hint="eastAsia"/>
              </w:rPr>
              <w:t>至本校學生事務處諮</w:t>
            </w:r>
            <w:r w:rsidR="007A22C9" w:rsidRPr="007A22C9">
              <w:rPr>
                <w:rFonts w:eastAsia="標楷體" w:hint="eastAsia"/>
                <w:b/>
                <w:color w:val="FF0000"/>
                <w:u w:val="single"/>
              </w:rPr>
              <w:t>商</w:t>
            </w:r>
            <w:proofErr w:type="gramStart"/>
            <w:r w:rsidRPr="0077591C">
              <w:rPr>
                <w:rFonts w:eastAsia="標楷體" w:hint="eastAsia"/>
              </w:rPr>
              <w:t>輔導組者</w:t>
            </w:r>
            <w:proofErr w:type="gramEnd"/>
            <w:r w:rsidRPr="0077591C">
              <w:rPr>
                <w:rFonts w:eastAsia="標楷體" w:hint="eastAsia"/>
              </w:rPr>
              <w:t>，</w:t>
            </w:r>
            <w:proofErr w:type="gramStart"/>
            <w:r w:rsidRPr="0077591C">
              <w:rPr>
                <w:rFonts w:eastAsia="標楷體" w:hint="eastAsia"/>
              </w:rPr>
              <w:t>每件加</w:t>
            </w:r>
            <w:r w:rsidRPr="0077591C">
              <w:rPr>
                <w:rFonts w:eastAsia="標楷體"/>
              </w:rPr>
              <w:t>1</w:t>
            </w:r>
            <w:r w:rsidRPr="0077591C">
              <w:rPr>
                <w:rFonts w:eastAsia="標楷體" w:hint="eastAsia"/>
              </w:rPr>
              <w:t>分</w:t>
            </w:r>
            <w:proofErr w:type="gramEnd"/>
            <w:r w:rsidRPr="0077591C">
              <w:rPr>
                <w:rFonts w:eastAsia="標楷體" w:hint="eastAsia"/>
              </w:rPr>
              <w:t>。本項最多加</w:t>
            </w:r>
            <w:r w:rsidRPr="0077591C">
              <w:rPr>
                <w:rFonts w:eastAsia="標楷體"/>
              </w:rPr>
              <w:t>5</w:t>
            </w:r>
            <w:r w:rsidRPr="0077591C">
              <w:rPr>
                <w:rFonts w:eastAsia="標楷體" w:hint="eastAsia"/>
              </w:rPr>
              <w:t>分。</w:t>
            </w:r>
          </w:p>
          <w:p w:rsidR="00976731" w:rsidRPr="0077591C" w:rsidRDefault="00976731" w:rsidP="007A22C9">
            <w:pPr>
              <w:numPr>
                <w:ilvl w:val="0"/>
                <w:numId w:val="19"/>
              </w:numPr>
              <w:snapToGrid w:val="0"/>
              <w:spacing w:line="440" w:lineRule="exact"/>
              <w:ind w:left="1351"/>
              <w:jc w:val="both"/>
              <w:rPr>
                <w:rFonts w:eastAsia="標楷體"/>
              </w:rPr>
            </w:pPr>
            <w:r w:rsidRPr="0077591C">
              <w:rPr>
                <w:rFonts w:eastAsia="標楷體" w:hint="eastAsia"/>
              </w:rPr>
              <w:t>課後時間輔導學生學業</w:t>
            </w:r>
            <w:r w:rsidR="007A22C9" w:rsidRPr="007A22C9">
              <w:rPr>
                <w:rFonts w:eastAsia="標楷體" w:hint="eastAsia"/>
                <w:b/>
                <w:color w:val="FF0000"/>
                <w:u w:val="single"/>
              </w:rPr>
              <w:t>或指導學生從事專業運動競技訓練</w:t>
            </w:r>
            <w:r w:rsidRPr="0077591C">
              <w:rPr>
                <w:rFonts w:eastAsia="標楷體" w:hint="eastAsia"/>
              </w:rPr>
              <w:t>且可提出證明者</w:t>
            </w:r>
            <w:r w:rsidRPr="0077591C">
              <w:rPr>
                <w:rFonts w:eastAsia="標楷體"/>
              </w:rPr>
              <w:t xml:space="preserve"> </w:t>
            </w:r>
            <w:r>
              <w:rPr>
                <w:rFonts w:eastAsia="標楷體" w:hint="eastAsia"/>
              </w:rPr>
              <w:t>（</w:t>
            </w:r>
            <w:r w:rsidRPr="0077591C">
              <w:rPr>
                <w:rFonts w:eastAsia="標楷體" w:hint="eastAsia"/>
              </w:rPr>
              <w:t>國立高雄大學</w:t>
            </w:r>
            <w:r w:rsidRPr="00D27435">
              <w:rPr>
                <w:rFonts w:eastAsia="標楷體" w:hint="eastAsia"/>
                <w:b/>
                <w:color w:val="FF0000"/>
                <w:u w:val="single"/>
              </w:rPr>
              <w:t>金融管理學</w:t>
            </w:r>
            <w:r w:rsidRPr="0077591C">
              <w:rPr>
                <w:rFonts w:eastAsia="標楷體" w:hint="eastAsia"/>
              </w:rPr>
              <w:t>系課業輔導紀錄表</w:t>
            </w:r>
            <w:r>
              <w:rPr>
                <w:rFonts w:eastAsia="標楷體" w:hint="eastAsia"/>
              </w:rPr>
              <w:t>）</w:t>
            </w:r>
            <w:r w:rsidRPr="0077591C">
              <w:rPr>
                <w:rFonts w:eastAsia="標楷體" w:hint="eastAsia"/>
              </w:rPr>
              <w:t>，累計</w:t>
            </w:r>
            <w:r w:rsidRPr="0077591C">
              <w:rPr>
                <w:rFonts w:eastAsia="標楷體"/>
              </w:rPr>
              <w:t>10</w:t>
            </w:r>
            <w:r w:rsidRPr="0077591C">
              <w:rPr>
                <w:rFonts w:eastAsia="標楷體" w:hint="eastAsia"/>
              </w:rPr>
              <w:t>小時加</w:t>
            </w:r>
            <w:r w:rsidRPr="0077591C">
              <w:rPr>
                <w:rFonts w:eastAsia="標楷體"/>
              </w:rPr>
              <w:t>1</w:t>
            </w:r>
            <w:r w:rsidRPr="0077591C">
              <w:rPr>
                <w:rFonts w:eastAsia="標楷體" w:hint="eastAsia"/>
              </w:rPr>
              <w:t>分。另擔任本校學生與教職員工社團指導老師，每滿</w:t>
            </w:r>
            <w:r w:rsidRPr="0077591C">
              <w:rPr>
                <w:rFonts w:eastAsia="標楷體"/>
              </w:rPr>
              <w:t>1</w:t>
            </w:r>
            <w:r w:rsidRPr="0077591C">
              <w:rPr>
                <w:rFonts w:eastAsia="標楷體" w:hint="eastAsia"/>
              </w:rPr>
              <w:t>學期加</w:t>
            </w:r>
            <w:r w:rsidRPr="0077591C">
              <w:rPr>
                <w:rFonts w:eastAsia="標楷體"/>
              </w:rPr>
              <w:t>2</w:t>
            </w:r>
            <w:r w:rsidRPr="0077591C">
              <w:rPr>
                <w:rFonts w:eastAsia="標楷體" w:hint="eastAsia"/>
              </w:rPr>
              <w:t>分。本項最多加</w:t>
            </w:r>
            <w:r w:rsidRPr="0077591C">
              <w:rPr>
                <w:rFonts w:eastAsia="標楷體"/>
              </w:rPr>
              <w:t>5</w:t>
            </w:r>
            <w:r w:rsidRPr="0077591C">
              <w:rPr>
                <w:rFonts w:eastAsia="標楷體" w:hint="eastAsia"/>
              </w:rPr>
              <w:t>分。</w:t>
            </w:r>
            <w:proofErr w:type="gramStart"/>
            <w:r w:rsidRPr="0077591C">
              <w:rPr>
                <w:rFonts w:eastAsia="標楷體" w:hint="eastAsia"/>
              </w:rPr>
              <w:t>惟</w:t>
            </w:r>
            <w:proofErr w:type="gramEnd"/>
            <w:r w:rsidRPr="0077591C">
              <w:rPr>
                <w:rFonts w:eastAsia="標楷體" w:hint="eastAsia"/>
              </w:rPr>
              <w:t>擔任宿舍生活輔導老師者本項最多可計至</w:t>
            </w:r>
            <w:r w:rsidRPr="0077591C">
              <w:rPr>
                <w:rFonts w:eastAsia="標楷體"/>
              </w:rPr>
              <w:t>15</w:t>
            </w:r>
            <w:r w:rsidRPr="0077591C">
              <w:rPr>
                <w:rFonts w:eastAsia="標楷體" w:hint="eastAsia"/>
              </w:rPr>
              <w:t>分。</w:t>
            </w:r>
          </w:p>
          <w:p w:rsidR="00976731" w:rsidRPr="0077591C" w:rsidRDefault="00976731" w:rsidP="007A22C9">
            <w:pPr>
              <w:numPr>
                <w:ilvl w:val="0"/>
                <w:numId w:val="19"/>
              </w:numPr>
              <w:snapToGrid w:val="0"/>
              <w:spacing w:line="440" w:lineRule="exact"/>
              <w:ind w:left="1351"/>
              <w:jc w:val="both"/>
              <w:rPr>
                <w:rFonts w:eastAsia="標楷體"/>
              </w:rPr>
            </w:pPr>
            <w:r w:rsidRPr="0077591C">
              <w:rPr>
                <w:rFonts w:eastAsia="標楷體" w:hint="eastAsia"/>
              </w:rPr>
              <w:t>擔任導師每學年完成其</w:t>
            </w:r>
            <w:proofErr w:type="gramStart"/>
            <w:r w:rsidRPr="0077591C">
              <w:rPr>
                <w:rFonts w:eastAsia="標楷體" w:hint="eastAsia"/>
              </w:rPr>
              <w:t>導生人數</w:t>
            </w:r>
            <w:proofErr w:type="gramEnd"/>
            <w:r w:rsidRPr="0077591C">
              <w:rPr>
                <w:rFonts w:eastAsia="標楷體"/>
              </w:rPr>
              <w:t>80%</w:t>
            </w:r>
            <w:r w:rsidRPr="0077591C">
              <w:rPr>
                <w:rFonts w:eastAsia="標楷體" w:hint="eastAsia"/>
              </w:rPr>
              <w:t>以上之校外租屋安全訪視、輔導且可提出證明者</w:t>
            </w:r>
            <w:r w:rsidRPr="0077591C">
              <w:rPr>
                <w:rFonts w:eastAsia="標楷體"/>
              </w:rPr>
              <w:t xml:space="preserve"> (</w:t>
            </w:r>
            <w:r w:rsidRPr="0077591C">
              <w:rPr>
                <w:rFonts w:eastAsia="標楷體" w:hint="eastAsia"/>
              </w:rPr>
              <w:t>國立高雄大學導師</w:t>
            </w:r>
            <w:proofErr w:type="gramStart"/>
            <w:r w:rsidRPr="0077591C">
              <w:rPr>
                <w:rFonts w:eastAsia="標楷體" w:hint="eastAsia"/>
              </w:rPr>
              <w:t>賃居訪</w:t>
            </w:r>
            <w:proofErr w:type="gramEnd"/>
            <w:r w:rsidRPr="0077591C">
              <w:rPr>
                <w:rFonts w:eastAsia="標楷體" w:hint="eastAsia"/>
              </w:rPr>
              <w:t>視紀錄表</w:t>
            </w:r>
            <w:r w:rsidRPr="0077591C">
              <w:rPr>
                <w:rFonts w:eastAsia="標楷體"/>
              </w:rPr>
              <w:t>)</w:t>
            </w:r>
            <w:r w:rsidRPr="0077591C">
              <w:rPr>
                <w:rFonts w:eastAsia="標楷體" w:hint="eastAsia"/>
              </w:rPr>
              <w:t>，每學年加</w:t>
            </w:r>
            <w:r w:rsidRPr="0077591C">
              <w:rPr>
                <w:rFonts w:eastAsia="標楷體"/>
              </w:rPr>
              <w:t>2</w:t>
            </w:r>
            <w:r w:rsidRPr="0077591C">
              <w:rPr>
                <w:rFonts w:eastAsia="標楷體" w:hint="eastAsia"/>
              </w:rPr>
              <w:t>分；完成其</w:t>
            </w:r>
            <w:proofErr w:type="gramStart"/>
            <w:r w:rsidRPr="0077591C">
              <w:rPr>
                <w:rFonts w:eastAsia="標楷體" w:hint="eastAsia"/>
              </w:rPr>
              <w:t>導生人數</w:t>
            </w:r>
            <w:proofErr w:type="gramEnd"/>
            <w:r w:rsidRPr="0077591C">
              <w:rPr>
                <w:rFonts w:eastAsia="標楷體"/>
              </w:rPr>
              <w:t>50%</w:t>
            </w:r>
            <w:r w:rsidRPr="0077591C">
              <w:rPr>
                <w:rFonts w:eastAsia="標楷體" w:hint="eastAsia"/>
              </w:rPr>
              <w:t>以上學生</w:t>
            </w:r>
            <w:proofErr w:type="gramStart"/>
            <w:r w:rsidRPr="0077591C">
              <w:rPr>
                <w:rFonts w:eastAsia="標楷體" w:hint="eastAsia"/>
              </w:rPr>
              <w:t>訪視者</w:t>
            </w:r>
            <w:proofErr w:type="gramEnd"/>
            <w:r w:rsidRPr="0077591C">
              <w:rPr>
                <w:rFonts w:eastAsia="標楷體" w:hint="eastAsia"/>
              </w:rPr>
              <w:t>，每學年加</w:t>
            </w:r>
            <w:r w:rsidRPr="0077591C">
              <w:rPr>
                <w:rFonts w:eastAsia="標楷體"/>
              </w:rPr>
              <w:t>1</w:t>
            </w:r>
            <w:r w:rsidRPr="0077591C">
              <w:rPr>
                <w:rFonts w:eastAsia="標楷體" w:hint="eastAsia"/>
              </w:rPr>
              <w:t>分。本項最多加</w:t>
            </w:r>
            <w:r w:rsidRPr="0077591C">
              <w:rPr>
                <w:rFonts w:eastAsia="標楷體"/>
              </w:rPr>
              <w:t>10</w:t>
            </w:r>
            <w:r w:rsidRPr="0077591C">
              <w:rPr>
                <w:rFonts w:eastAsia="標楷體" w:hint="eastAsia"/>
              </w:rPr>
              <w:t>分。</w:t>
            </w:r>
          </w:p>
          <w:p w:rsidR="00976731" w:rsidRPr="0077591C" w:rsidRDefault="00976731" w:rsidP="00976731">
            <w:pPr>
              <w:snapToGrid w:val="0"/>
              <w:spacing w:line="440" w:lineRule="exact"/>
              <w:ind w:left="886" w:hanging="448"/>
              <w:jc w:val="both"/>
              <w:rPr>
                <w:rFonts w:eastAsia="標楷體"/>
              </w:rPr>
            </w:pPr>
            <w:r w:rsidRPr="0077591C">
              <w:rPr>
                <w:rFonts w:eastAsia="標楷體"/>
              </w:rPr>
              <w:t xml:space="preserve"> (</w:t>
            </w:r>
            <w:r w:rsidRPr="0077591C">
              <w:rPr>
                <w:rFonts w:eastAsia="標楷體" w:hint="eastAsia"/>
              </w:rPr>
              <w:t>三</w:t>
            </w:r>
            <w:r w:rsidRPr="0077591C">
              <w:rPr>
                <w:rFonts w:eastAsia="標楷體"/>
              </w:rPr>
              <w:t>)</w:t>
            </w:r>
            <w:r w:rsidRPr="0077591C">
              <w:rPr>
                <w:rFonts w:eastAsia="標楷體" w:hint="eastAsia"/>
              </w:rPr>
              <w:t>專業服務：以在本校任教期間之升等前一職級為計算基準，本項分數最高</w:t>
            </w:r>
            <w:proofErr w:type="gramStart"/>
            <w:r w:rsidRPr="0077591C">
              <w:rPr>
                <w:rFonts w:eastAsia="標楷體" w:hint="eastAsia"/>
              </w:rPr>
              <w:t>採</w:t>
            </w:r>
            <w:proofErr w:type="gramEnd"/>
            <w:r w:rsidRPr="0077591C">
              <w:rPr>
                <w:rFonts w:eastAsia="標楷體" w:hint="eastAsia"/>
              </w:rPr>
              <w:t>計</w:t>
            </w:r>
            <w:r w:rsidRPr="0077591C">
              <w:rPr>
                <w:rFonts w:eastAsia="標楷體"/>
              </w:rPr>
              <w:t>30</w:t>
            </w:r>
            <w:r w:rsidRPr="0077591C">
              <w:rPr>
                <w:rFonts w:eastAsia="標楷體" w:hint="eastAsia"/>
              </w:rPr>
              <w:t>分。</w:t>
            </w:r>
          </w:p>
          <w:p w:rsidR="00976731" w:rsidRPr="0077591C" w:rsidRDefault="00976731" w:rsidP="00976731">
            <w:pPr>
              <w:numPr>
                <w:ilvl w:val="0"/>
                <w:numId w:val="15"/>
              </w:numPr>
              <w:snapToGrid w:val="0"/>
              <w:spacing w:line="440" w:lineRule="exact"/>
              <w:jc w:val="both"/>
              <w:rPr>
                <w:rFonts w:eastAsia="標楷體"/>
              </w:rPr>
            </w:pPr>
            <w:r w:rsidRPr="0077591C">
              <w:rPr>
                <w:rFonts w:eastAsia="標楷體" w:hint="eastAsia"/>
              </w:rPr>
              <w:t>參與招生宣導事項：每次加</w:t>
            </w:r>
            <w:r w:rsidRPr="0077591C">
              <w:rPr>
                <w:rFonts w:eastAsia="標楷體"/>
              </w:rPr>
              <w:t>1</w:t>
            </w:r>
            <w:r w:rsidRPr="0077591C">
              <w:rPr>
                <w:rFonts w:eastAsia="標楷體" w:hint="eastAsia"/>
              </w:rPr>
              <w:t>分，最高</w:t>
            </w:r>
            <w:proofErr w:type="gramStart"/>
            <w:r w:rsidRPr="0077591C">
              <w:rPr>
                <w:rFonts w:eastAsia="標楷體" w:hint="eastAsia"/>
              </w:rPr>
              <w:t>採</w:t>
            </w:r>
            <w:proofErr w:type="gramEnd"/>
            <w:r w:rsidRPr="0077591C">
              <w:rPr>
                <w:rFonts w:eastAsia="標楷體" w:hint="eastAsia"/>
              </w:rPr>
              <w:t>計</w:t>
            </w:r>
            <w:r w:rsidRPr="0077591C">
              <w:rPr>
                <w:rFonts w:eastAsia="標楷體"/>
              </w:rPr>
              <w:t>10</w:t>
            </w:r>
            <w:r w:rsidRPr="0077591C">
              <w:rPr>
                <w:rFonts w:eastAsia="標楷體" w:hint="eastAsia"/>
              </w:rPr>
              <w:t>分。</w:t>
            </w:r>
          </w:p>
          <w:p w:rsidR="00976731" w:rsidRPr="0077591C" w:rsidRDefault="00976731" w:rsidP="00976731">
            <w:pPr>
              <w:numPr>
                <w:ilvl w:val="0"/>
                <w:numId w:val="15"/>
              </w:numPr>
              <w:snapToGrid w:val="0"/>
              <w:spacing w:line="440" w:lineRule="exact"/>
              <w:jc w:val="both"/>
              <w:rPr>
                <w:rFonts w:eastAsia="標楷體"/>
              </w:rPr>
            </w:pPr>
            <w:r w:rsidRPr="0077591C">
              <w:rPr>
                <w:rFonts w:eastAsia="標楷體" w:hint="eastAsia"/>
              </w:rPr>
              <w:t>執行建教合作計畫：執行非</w:t>
            </w:r>
            <w:proofErr w:type="gramStart"/>
            <w:r w:rsidRPr="0077591C">
              <w:rPr>
                <w:rFonts w:eastAsia="標楷體" w:hint="eastAsia"/>
              </w:rPr>
              <w:t>研究類建教</w:t>
            </w:r>
            <w:proofErr w:type="gramEnd"/>
            <w:r w:rsidRPr="0077591C">
              <w:rPr>
                <w:rFonts w:eastAsia="標楷體" w:hint="eastAsia"/>
              </w:rPr>
              <w:t>合作計畫，依核定總金額</w:t>
            </w:r>
            <w:r w:rsidRPr="0077591C">
              <w:rPr>
                <w:rFonts w:eastAsia="標楷體"/>
              </w:rPr>
              <w:t xml:space="preserve"> (</w:t>
            </w:r>
            <w:r w:rsidRPr="0077591C">
              <w:rPr>
                <w:rFonts w:eastAsia="標楷體" w:hint="eastAsia"/>
              </w:rPr>
              <w:t>以萬元計</w:t>
            </w:r>
            <w:r w:rsidRPr="0077591C">
              <w:rPr>
                <w:rFonts w:eastAsia="標楷體"/>
              </w:rPr>
              <w:t xml:space="preserve">) </w:t>
            </w:r>
            <w:r w:rsidRPr="0077591C">
              <w:rPr>
                <w:rFonts w:eastAsia="標楷體" w:hint="eastAsia"/>
              </w:rPr>
              <w:t>乘以計算基數</w:t>
            </w:r>
            <w:r w:rsidRPr="0077591C">
              <w:rPr>
                <w:rFonts w:eastAsia="標楷體"/>
              </w:rPr>
              <w:t>0.04</w:t>
            </w:r>
            <w:r w:rsidRPr="0077591C">
              <w:rPr>
                <w:rFonts w:eastAsia="標楷體" w:hint="eastAsia"/>
              </w:rPr>
              <w:t>，每件計畫以</w:t>
            </w:r>
            <w:r w:rsidRPr="0077591C">
              <w:rPr>
                <w:rFonts w:eastAsia="標楷體"/>
              </w:rPr>
              <w:t>4</w:t>
            </w:r>
            <w:r w:rsidRPr="0077591C">
              <w:rPr>
                <w:rFonts w:eastAsia="標楷體" w:hint="eastAsia"/>
              </w:rPr>
              <w:t>分為上限；最高</w:t>
            </w:r>
            <w:proofErr w:type="gramStart"/>
            <w:r w:rsidRPr="0077591C">
              <w:rPr>
                <w:rFonts w:eastAsia="標楷體" w:hint="eastAsia"/>
              </w:rPr>
              <w:t>採</w:t>
            </w:r>
            <w:proofErr w:type="gramEnd"/>
            <w:r w:rsidRPr="0077591C">
              <w:rPr>
                <w:rFonts w:eastAsia="標楷體" w:hint="eastAsia"/>
              </w:rPr>
              <w:t>計</w:t>
            </w:r>
            <w:r w:rsidRPr="0077591C">
              <w:rPr>
                <w:rFonts w:eastAsia="標楷體"/>
              </w:rPr>
              <w:t>10</w:t>
            </w:r>
            <w:r w:rsidRPr="0077591C">
              <w:rPr>
                <w:rFonts w:eastAsia="標楷體" w:hint="eastAsia"/>
              </w:rPr>
              <w:t>分。</w:t>
            </w:r>
          </w:p>
          <w:p w:rsidR="00976731" w:rsidRPr="0077591C" w:rsidRDefault="00976731" w:rsidP="00976731">
            <w:pPr>
              <w:numPr>
                <w:ilvl w:val="0"/>
                <w:numId w:val="15"/>
              </w:numPr>
              <w:snapToGrid w:val="0"/>
              <w:spacing w:line="440" w:lineRule="exact"/>
              <w:jc w:val="both"/>
              <w:rPr>
                <w:rFonts w:eastAsia="標楷體"/>
              </w:rPr>
            </w:pPr>
            <w:r w:rsidRPr="0077591C">
              <w:rPr>
                <w:rFonts w:eastAsia="標楷體" w:hint="eastAsia"/>
              </w:rPr>
              <w:t>擔任育成中心輔導廠商老師，於輔導期間</w:t>
            </w:r>
            <w:r w:rsidRPr="000E0D33">
              <w:rPr>
                <w:rFonts w:eastAsia="標楷體" w:hint="eastAsia"/>
                <w:b/>
                <w:color w:val="FF0000"/>
                <w:u w:val="single"/>
              </w:rPr>
              <w:t>每</w:t>
            </w:r>
            <w:r w:rsidRPr="0077591C">
              <w:rPr>
                <w:rFonts w:eastAsia="標楷體" w:hint="eastAsia"/>
              </w:rPr>
              <w:t>輔導</w:t>
            </w:r>
            <w:r>
              <w:rPr>
                <w:rFonts w:eastAsia="標楷體" w:hint="eastAsia"/>
              </w:rPr>
              <w:t>一</w:t>
            </w:r>
            <w:r w:rsidRPr="0077591C">
              <w:rPr>
                <w:rFonts w:eastAsia="標楷體" w:hint="eastAsia"/>
              </w:rPr>
              <w:t>家廠商</w:t>
            </w:r>
            <w:r w:rsidRPr="000E0D33">
              <w:rPr>
                <w:rFonts w:eastAsia="標楷體" w:hint="eastAsia"/>
                <w:b/>
                <w:color w:val="FF0000"/>
                <w:u w:val="single"/>
              </w:rPr>
              <w:t>滿一年</w:t>
            </w:r>
            <w:r w:rsidRPr="0077591C">
              <w:rPr>
                <w:rFonts w:eastAsia="標楷體" w:hint="eastAsia"/>
              </w:rPr>
              <w:t>加</w:t>
            </w:r>
            <w:r w:rsidRPr="0077591C">
              <w:rPr>
                <w:rFonts w:eastAsia="標楷體"/>
              </w:rPr>
              <w:t>2</w:t>
            </w:r>
            <w:r w:rsidRPr="0077591C">
              <w:rPr>
                <w:rFonts w:eastAsia="標楷體" w:hint="eastAsia"/>
              </w:rPr>
              <w:t>分，最高</w:t>
            </w:r>
            <w:proofErr w:type="gramStart"/>
            <w:r w:rsidRPr="0077591C">
              <w:rPr>
                <w:rFonts w:eastAsia="標楷體" w:hint="eastAsia"/>
              </w:rPr>
              <w:t>採</w:t>
            </w:r>
            <w:proofErr w:type="gramEnd"/>
            <w:r w:rsidRPr="0077591C">
              <w:rPr>
                <w:rFonts w:eastAsia="標楷體" w:hint="eastAsia"/>
              </w:rPr>
              <w:t>計至</w:t>
            </w:r>
            <w:r w:rsidRPr="0077591C">
              <w:rPr>
                <w:rFonts w:eastAsia="標楷體"/>
              </w:rPr>
              <w:t>10</w:t>
            </w:r>
            <w:r w:rsidRPr="0077591C">
              <w:rPr>
                <w:rFonts w:eastAsia="標楷體" w:hint="eastAsia"/>
              </w:rPr>
              <w:t>分。</w:t>
            </w:r>
          </w:p>
          <w:p w:rsidR="00976731" w:rsidRPr="0077591C" w:rsidRDefault="00976731" w:rsidP="00976731">
            <w:pPr>
              <w:numPr>
                <w:ilvl w:val="0"/>
                <w:numId w:val="15"/>
              </w:numPr>
              <w:snapToGrid w:val="0"/>
              <w:spacing w:line="440" w:lineRule="exact"/>
              <w:jc w:val="both"/>
              <w:rPr>
                <w:rFonts w:eastAsia="標楷體"/>
              </w:rPr>
            </w:pPr>
            <w:r w:rsidRPr="0077591C">
              <w:rPr>
                <w:rFonts w:eastAsia="標楷體" w:hint="eastAsia"/>
              </w:rPr>
              <w:t>擔任</w:t>
            </w:r>
            <w:proofErr w:type="gramStart"/>
            <w:r w:rsidRPr="0077591C">
              <w:rPr>
                <w:rFonts w:eastAsia="標楷體" w:hint="eastAsia"/>
              </w:rPr>
              <w:t>學測、指考</w:t>
            </w:r>
            <w:proofErr w:type="gramEnd"/>
            <w:r w:rsidRPr="0077591C">
              <w:rPr>
                <w:rFonts w:eastAsia="標楷體" w:hint="eastAsia"/>
              </w:rPr>
              <w:t>或本校各項招生考試之試</w:t>
            </w:r>
            <w:proofErr w:type="gramStart"/>
            <w:r w:rsidRPr="0077591C">
              <w:rPr>
                <w:rFonts w:eastAsia="標楷體" w:hint="eastAsia"/>
              </w:rPr>
              <w:t>務</w:t>
            </w:r>
            <w:proofErr w:type="gramEnd"/>
            <w:r w:rsidRPr="0077591C">
              <w:rPr>
                <w:rFonts w:eastAsia="標楷體" w:hint="eastAsia"/>
              </w:rPr>
              <w:t>或監考工作，每項每次加</w:t>
            </w:r>
            <w:r w:rsidRPr="0077591C">
              <w:rPr>
                <w:rFonts w:eastAsia="標楷體"/>
              </w:rPr>
              <w:t>2</w:t>
            </w:r>
            <w:r w:rsidRPr="0077591C">
              <w:rPr>
                <w:rFonts w:eastAsia="標楷體" w:hint="eastAsia"/>
              </w:rPr>
              <w:t>分。</w:t>
            </w:r>
          </w:p>
          <w:p w:rsidR="00976731" w:rsidRDefault="00976731" w:rsidP="00976731">
            <w:pPr>
              <w:numPr>
                <w:ilvl w:val="0"/>
                <w:numId w:val="15"/>
              </w:numPr>
              <w:snapToGrid w:val="0"/>
              <w:spacing w:line="440" w:lineRule="exact"/>
              <w:jc w:val="both"/>
              <w:rPr>
                <w:rFonts w:eastAsia="標楷體"/>
              </w:rPr>
            </w:pPr>
            <w:r w:rsidRPr="0077591C">
              <w:rPr>
                <w:rFonts w:eastAsia="標楷體" w:hint="eastAsia"/>
              </w:rPr>
              <w:t>擔任本校性別平等教育委員會程序小組委員，每事件加</w:t>
            </w:r>
            <w:r w:rsidRPr="0077591C">
              <w:rPr>
                <w:rFonts w:eastAsia="標楷體"/>
              </w:rPr>
              <w:t>2</w:t>
            </w:r>
            <w:r w:rsidRPr="0077591C">
              <w:rPr>
                <w:rFonts w:eastAsia="標楷體" w:hint="eastAsia"/>
              </w:rPr>
              <w:t>分；擔任本校或事件管轄學校性別平等教育委員會調查小組委員，每</w:t>
            </w:r>
            <w:proofErr w:type="gramStart"/>
            <w:r w:rsidRPr="0077591C">
              <w:rPr>
                <w:rFonts w:eastAsia="標楷體" w:hint="eastAsia"/>
              </w:rPr>
              <w:t>件事加</w:t>
            </w:r>
            <w:r w:rsidRPr="0077591C">
              <w:rPr>
                <w:rFonts w:eastAsia="標楷體"/>
              </w:rPr>
              <w:t>3</w:t>
            </w:r>
            <w:r w:rsidRPr="0077591C">
              <w:rPr>
                <w:rFonts w:eastAsia="標楷體" w:hint="eastAsia"/>
              </w:rPr>
              <w:t>分</w:t>
            </w:r>
            <w:proofErr w:type="gramEnd"/>
            <w:r w:rsidRPr="0077591C">
              <w:rPr>
                <w:rFonts w:eastAsia="標楷體" w:hint="eastAsia"/>
              </w:rPr>
              <w:t>；擔任本校性別平等教育委員會審議小組委員，每</w:t>
            </w:r>
            <w:proofErr w:type="gramStart"/>
            <w:r w:rsidRPr="0077591C">
              <w:rPr>
                <w:rFonts w:eastAsia="標楷體" w:hint="eastAsia"/>
              </w:rPr>
              <w:t>件事加</w:t>
            </w:r>
            <w:r w:rsidRPr="0077591C">
              <w:rPr>
                <w:rFonts w:eastAsia="標楷體"/>
              </w:rPr>
              <w:t>2</w:t>
            </w:r>
            <w:r w:rsidRPr="0077591C">
              <w:rPr>
                <w:rFonts w:eastAsia="標楷體" w:hint="eastAsia"/>
              </w:rPr>
              <w:t>分</w:t>
            </w:r>
            <w:proofErr w:type="gramEnd"/>
            <w:r w:rsidRPr="0077591C">
              <w:rPr>
                <w:rFonts w:eastAsia="標楷體" w:hint="eastAsia"/>
              </w:rPr>
              <w:t>。</w:t>
            </w:r>
          </w:p>
          <w:p w:rsidR="00976731" w:rsidRPr="000E0D33" w:rsidRDefault="00976731" w:rsidP="00976731">
            <w:pPr>
              <w:numPr>
                <w:ilvl w:val="0"/>
                <w:numId w:val="15"/>
              </w:numPr>
              <w:snapToGrid w:val="0"/>
              <w:spacing w:line="440" w:lineRule="exact"/>
              <w:jc w:val="both"/>
              <w:rPr>
                <w:rFonts w:eastAsia="標楷體"/>
                <w:color w:val="FF0000"/>
              </w:rPr>
            </w:pPr>
            <w:r w:rsidRPr="000E0D33">
              <w:rPr>
                <w:rFonts w:eastAsia="標楷體" w:hint="eastAsia"/>
                <w:color w:val="FF0000"/>
              </w:rPr>
              <w:t>全程參與指導學生辦理校內外成果展滿</w:t>
            </w:r>
            <w:r w:rsidRPr="000E0D33">
              <w:rPr>
                <w:rFonts w:eastAsia="標楷體" w:hint="eastAsia"/>
                <w:color w:val="FF0000"/>
              </w:rPr>
              <w:t>1</w:t>
            </w:r>
            <w:r w:rsidRPr="000E0D33">
              <w:rPr>
                <w:rFonts w:eastAsia="標楷體" w:hint="eastAsia"/>
                <w:color w:val="FF0000"/>
              </w:rPr>
              <w:t>年加</w:t>
            </w:r>
            <w:r w:rsidRPr="000E0D33">
              <w:rPr>
                <w:rFonts w:eastAsia="標楷體" w:hint="eastAsia"/>
                <w:color w:val="FF0000"/>
              </w:rPr>
              <w:t>1</w:t>
            </w:r>
            <w:r w:rsidRPr="000E0D33">
              <w:rPr>
                <w:rFonts w:eastAsia="標楷體" w:hint="eastAsia"/>
                <w:color w:val="FF0000"/>
              </w:rPr>
              <w:t>分，最高</w:t>
            </w:r>
            <w:proofErr w:type="gramStart"/>
            <w:r w:rsidRPr="000E0D33">
              <w:rPr>
                <w:rFonts w:eastAsia="標楷體" w:hint="eastAsia"/>
                <w:color w:val="FF0000"/>
              </w:rPr>
              <w:t>採</w:t>
            </w:r>
            <w:proofErr w:type="gramEnd"/>
            <w:r w:rsidRPr="000E0D33">
              <w:rPr>
                <w:rFonts w:eastAsia="標楷體" w:hint="eastAsia"/>
                <w:color w:val="FF0000"/>
              </w:rPr>
              <w:t>計</w:t>
            </w:r>
            <w:r w:rsidRPr="000E0D33">
              <w:rPr>
                <w:rFonts w:eastAsia="標楷體" w:hint="eastAsia"/>
                <w:color w:val="FF0000"/>
              </w:rPr>
              <w:t>3</w:t>
            </w:r>
            <w:r w:rsidRPr="000E0D33">
              <w:rPr>
                <w:rFonts w:eastAsia="標楷體" w:hint="eastAsia"/>
                <w:color w:val="FF0000"/>
              </w:rPr>
              <w:t>分。</w:t>
            </w:r>
          </w:p>
          <w:p w:rsidR="00976731" w:rsidRPr="00976731" w:rsidRDefault="00976731" w:rsidP="00976731">
            <w:pPr>
              <w:adjustRightInd w:val="0"/>
              <w:snapToGrid w:val="0"/>
              <w:spacing w:line="440" w:lineRule="exact"/>
              <w:ind w:leftChars="296" w:left="1681" w:hangingChars="404" w:hanging="971"/>
              <w:jc w:val="both"/>
              <w:rPr>
                <w:rFonts w:eastAsia="標楷體"/>
                <w:b/>
                <w:color w:val="FF0000"/>
                <w:u w:val="single"/>
              </w:rPr>
            </w:pPr>
            <w:r w:rsidRPr="00976731">
              <w:rPr>
                <w:rFonts w:eastAsia="標楷體" w:hint="eastAsia"/>
                <w:b/>
                <w:color w:val="FF0000"/>
                <w:u w:val="single"/>
              </w:rPr>
              <w:t>(</w:t>
            </w:r>
            <w:r w:rsidRPr="00976731">
              <w:rPr>
                <w:rFonts w:eastAsia="標楷體" w:hint="eastAsia"/>
                <w:b/>
                <w:color w:val="FF0000"/>
                <w:u w:val="single"/>
              </w:rPr>
              <w:t>四</w:t>
            </w:r>
            <w:r w:rsidRPr="00976731">
              <w:rPr>
                <w:rFonts w:eastAsia="標楷體" w:hint="eastAsia"/>
                <w:b/>
                <w:color w:val="FF0000"/>
                <w:u w:val="single"/>
              </w:rPr>
              <w:t>)</w:t>
            </w:r>
            <w:r w:rsidRPr="00976731">
              <w:rPr>
                <w:rFonts w:eastAsia="標楷體"/>
                <w:b/>
                <w:color w:val="FF0000"/>
                <w:u w:val="single"/>
              </w:rPr>
              <w:t xml:space="preserve"> </w:t>
            </w:r>
            <w:r w:rsidRPr="00976731">
              <w:rPr>
                <w:rFonts w:eastAsia="標楷體"/>
                <w:b/>
                <w:color w:val="FF0000"/>
                <w:u w:val="single"/>
              </w:rPr>
              <w:t>協助推動國際化服務：本項分數最高</w:t>
            </w:r>
            <w:proofErr w:type="gramStart"/>
            <w:r w:rsidRPr="00976731">
              <w:rPr>
                <w:rFonts w:eastAsia="標楷體"/>
                <w:b/>
                <w:color w:val="FF0000"/>
                <w:u w:val="single"/>
              </w:rPr>
              <w:t>採</w:t>
            </w:r>
            <w:proofErr w:type="gramEnd"/>
            <w:r w:rsidRPr="00976731">
              <w:rPr>
                <w:rFonts w:eastAsia="標楷體"/>
                <w:b/>
                <w:color w:val="FF0000"/>
                <w:u w:val="single"/>
              </w:rPr>
              <w:t>計</w:t>
            </w:r>
            <w:r w:rsidRPr="00976731">
              <w:rPr>
                <w:rFonts w:eastAsia="標楷體"/>
                <w:b/>
                <w:color w:val="FF0000"/>
                <w:u w:val="single"/>
              </w:rPr>
              <w:t>30</w:t>
            </w:r>
            <w:r w:rsidRPr="00976731">
              <w:rPr>
                <w:rFonts w:eastAsia="標楷體"/>
                <w:b/>
                <w:color w:val="FF0000"/>
                <w:u w:val="single"/>
              </w:rPr>
              <w:t>分。</w:t>
            </w:r>
          </w:p>
          <w:p w:rsidR="00976731" w:rsidRPr="00976731" w:rsidRDefault="00976731" w:rsidP="00976731">
            <w:pPr>
              <w:snapToGrid w:val="0"/>
              <w:spacing w:line="440" w:lineRule="exact"/>
              <w:ind w:leftChars="472" w:left="1275" w:hangingChars="59" w:hanging="142"/>
              <w:jc w:val="both"/>
              <w:rPr>
                <w:rFonts w:eastAsia="標楷體"/>
                <w:b/>
                <w:color w:val="FF0000"/>
                <w:u w:val="single"/>
              </w:rPr>
            </w:pPr>
            <w:r w:rsidRPr="00976731">
              <w:rPr>
                <w:rFonts w:eastAsia="標楷體" w:hint="eastAsia"/>
                <w:b/>
                <w:color w:val="FF0000"/>
                <w:u w:val="single"/>
              </w:rPr>
              <w:t>1.</w:t>
            </w:r>
            <w:r w:rsidRPr="00976731">
              <w:rPr>
                <w:rFonts w:eastAsia="標楷體"/>
                <w:b/>
                <w:color w:val="FF0000"/>
                <w:u w:val="single"/>
              </w:rPr>
              <w:t>推薦並簽訂姊妹校交流合約：經教師推薦並成功簽訂雙聯學位合約，</w:t>
            </w:r>
            <w:proofErr w:type="gramStart"/>
            <w:r w:rsidRPr="00976731">
              <w:rPr>
                <w:rFonts w:eastAsia="標楷體"/>
                <w:b/>
                <w:color w:val="FF0000"/>
                <w:u w:val="single"/>
              </w:rPr>
              <w:t>每份加</w:t>
            </w:r>
            <w:r w:rsidRPr="00976731">
              <w:rPr>
                <w:rFonts w:eastAsia="標楷體"/>
                <w:b/>
                <w:color w:val="FF0000"/>
                <w:u w:val="single"/>
              </w:rPr>
              <w:t>4</w:t>
            </w:r>
            <w:r w:rsidRPr="00976731">
              <w:rPr>
                <w:rFonts w:eastAsia="標楷體"/>
                <w:b/>
                <w:color w:val="FF0000"/>
                <w:u w:val="single"/>
              </w:rPr>
              <w:t>分</w:t>
            </w:r>
            <w:proofErr w:type="gramEnd"/>
            <w:r w:rsidRPr="00976731">
              <w:rPr>
                <w:rFonts w:eastAsia="標楷體"/>
                <w:b/>
                <w:color w:val="FF0000"/>
                <w:u w:val="single"/>
              </w:rPr>
              <w:t>；簽訂交換生合約，</w:t>
            </w:r>
            <w:proofErr w:type="gramStart"/>
            <w:r w:rsidRPr="00976731">
              <w:rPr>
                <w:rFonts w:eastAsia="標楷體"/>
                <w:b/>
                <w:color w:val="FF0000"/>
                <w:u w:val="single"/>
              </w:rPr>
              <w:t>每份加</w:t>
            </w:r>
            <w:r w:rsidRPr="00976731">
              <w:rPr>
                <w:rFonts w:eastAsia="標楷體"/>
                <w:b/>
                <w:color w:val="FF0000"/>
                <w:u w:val="single"/>
              </w:rPr>
              <w:t>2</w:t>
            </w:r>
            <w:r w:rsidRPr="00976731">
              <w:rPr>
                <w:rFonts w:eastAsia="標楷體"/>
                <w:b/>
                <w:color w:val="FF0000"/>
                <w:u w:val="single"/>
              </w:rPr>
              <w:t>分</w:t>
            </w:r>
            <w:proofErr w:type="gramEnd"/>
            <w:r w:rsidRPr="00976731">
              <w:rPr>
                <w:rFonts w:eastAsia="標楷體"/>
                <w:b/>
                <w:color w:val="FF0000"/>
                <w:u w:val="single"/>
              </w:rPr>
              <w:t>；簽訂合作備忘</w:t>
            </w:r>
            <w:r w:rsidRPr="00976731">
              <w:rPr>
                <w:rFonts w:eastAsia="標楷體"/>
                <w:b/>
                <w:color w:val="FF0000"/>
                <w:u w:val="single"/>
              </w:rPr>
              <w:lastRenderedPageBreak/>
              <w:t>錄</w:t>
            </w:r>
            <w:r w:rsidRPr="00976731">
              <w:rPr>
                <w:rFonts w:eastAsia="標楷體"/>
                <w:b/>
                <w:color w:val="FF0000"/>
                <w:u w:val="single"/>
              </w:rPr>
              <w:t>(MOU)</w:t>
            </w:r>
            <w:r w:rsidRPr="00976731">
              <w:rPr>
                <w:rFonts w:eastAsia="標楷體"/>
                <w:b/>
                <w:color w:val="FF0000"/>
                <w:u w:val="single"/>
              </w:rPr>
              <w:t>，</w:t>
            </w:r>
            <w:proofErr w:type="gramStart"/>
            <w:r w:rsidRPr="00976731">
              <w:rPr>
                <w:rFonts w:eastAsia="標楷體"/>
                <w:b/>
                <w:color w:val="FF0000"/>
                <w:u w:val="single"/>
              </w:rPr>
              <w:t>每份加</w:t>
            </w:r>
            <w:r w:rsidRPr="00976731">
              <w:rPr>
                <w:rFonts w:eastAsia="標楷體"/>
                <w:b/>
                <w:color w:val="FF0000"/>
                <w:u w:val="single"/>
              </w:rPr>
              <w:t>1</w:t>
            </w:r>
            <w:r w:rsidRPr="00976731">
              <w:rPr>
                <w:rFonts w:eastAsia="標楷體"/>
                <w:b/>
                <w:color w:val="FF0000"/>
                <w:u w:val="single"/>
              </w:rPr>
              <w:t>分</w:t>
            </w:r>
            <w:proofErr w:type="gramEnd"/>
            <w:r w:rsidRPr="00976731">
              <w:rPr>
                <w:rFonts w:eastAsia="標楷體"/>
                <w:b/>
                <w:color w:val="FF0000"/>
                <w:u w:val="single"/>
              </w:rPr>
              <w:t>(</w:t>
            </w:r>
            <w:r w:rsidRPr="00976731">
              <w:rPr>
                <w:rFonts w:eastAsia="標楷體"/>
                <w:b/>
                <w:color w:val="FF0000"/>
                <w:u w:val="single"/>
              </w:rPr>
              <w:t>以上每簽約學校僅</w:t>
            </w:r>
            <w:proofErr w:type="gramStart"/>
            <w:r w:rsidRPr="00976731">
              <w:rPr>
                <w:rFonts w:eastAsia="標楷體"/>
                <w:b/>
                <w:color w:val="FF0000"/>
                <w:u w:val="single"/>
              </w:rPr>
              <w:t>採</w:t>
            </w:r>
            <w:proofErr w:type="gramEnd"/>
            <w:r w:rsidRPr="00976731">
              <w:rPr>
                <w:rFonts w:eastAsia="標楷體"/>
                <w:b/>
                <w:color w:val="FF0000"/>
                <w:u w:val="single"/>
              </w:rPr>
              <w:t>計一份</w:t>
            </w:r>
            <w:r w:rsidRPr="00976731">
              <w:rPr>
                <w:rFonts w:eastAsia="標楷體"/>
                <w:b/>
                <w:color w:val="FF0000"/>
                <w:u w:val="single"/>
              </w:rPr>
              <w:t>)</w:t>
            </w:r>
            <w:r w:rsidRPr="00976731">
              <w:rPr>
                <w:rFonts w:eastAsia="標楷體"/>
                <w:b/>
                <w:color w:val="FF0000"/>
                <w:u w:val="single"/>
              </w:rPr>
              <w:t>。</w:t>
            </w:r>
          </w:p>
          <w:p w:rsidR="00976731" w:rsidRPr="00976731" w:rsidRDefault="00976731" w:rsidP="00976731">
            <w:pPr>
              <w:snapToGrid w:val="0"/>
              <w:spacing w:line="440" w:lineRule="exact"/>
              <w:ind w:leftChars="472" w:left="1275" w:hangingChars="59" w:hanging="142"/>
              <w:jc w:val="both"/>
              <w:rPr>
                <w:rFonts w:eastAsia="標楷體"/>
                <w:b/>
                <w:color w:val="FF0000"/>
                <w:u w:val="single"/>
              </w:rPr>
            </w:pPr>
            <w:r w:rsidRPr="00976731">
              <w:rPr>
                <w:rFonts w:eastAsia="標楷體" w:hint="eastAsia"/>
                <w:b/>
                <w:color w:val="FF0000"/>
                <w:u w:val="single"/>
              </w:rPr>
              <w:t>2.</w:t>
            </w:r>
            <w:r w:rsidRPr="00976731">
              <w:rPr>
                <w:rFonts w:eastAsia="標楷體"/>
                <w:b/>
                <w:color w:val="FF0000"/>
                <w:u w:val="single"/>
              </w:rPr>
              <w:t>協助招收境外學生：經教師推薦之境外學位生</w:t>
            </w:r>
            <w:r w:rsidRPr="00976731">
              <w:rPr>
                <w:rFonts w:eastAsia="標楷體"/>
                <w:b/>
                <w:color w:val="FF0000"/>
                <w:u w:val="single"/>
              </w:rPr>
              <w:t>(</w:t>
            </w:r>
            <w:r w:rsidRPr="00976731">
              <w:rPr>
                <w:rFonts w:eastAsia="標楷體"/>
                <w:b/>
                <w:color w:val="FF0000"/>
                <w:u w:val="single"/>
              </w:rPr>
              <w:t>包括僑生、陸生以及國際生</w:t>
            </w:r>
            <w:r w:rsidRPr="00976731">
              <w:rPr>
                <w:rFonts w:eastAsia="標楷體"/>
                <w:b/>
                <w:color w:val="FF0000"/>
                <w:u w:val="single"/>
              </w:rPr>
              <w:t>)</w:t>
            </w:r>
            <w:r w:rsidRPr="00976731">
              <w:rPr>
                <w:rFonts w:eastAsia="標楷體"/>
                <w:b/>
                <w:color w:val="FF0000"/>
                <w:u w:val="single"/>
              </w:rPr>
              <w:t>至本校就讀，每名學生加</w:t>
            </w:r>
            <w:r w:rsidRPr="00976731">
              <w:rPr>
                <w:rFonts w:eastAsia="標楷體"/>
                <w:b/>
                <w:color w:val="FF0000"/>
                <w:u w:val="single"/>
              </w:rPr>
              <w:t>0.5</w:t>
            </w:r>
            <w:r w:rsidRPr="00976731">
              <w:rPr>
                <w:rFonts w:eastAsia="標楷體"/>
                <w:b/>
                <w:color w:val="FF0000"/>
                <w:u w:val="single"/>
              </w:rPr>
              <w:t>分，最高</w:t>
            </w:r>
            <w:proofErr w:type="gramStart"/>
            <w:r w:rsidRPr="00976731">
              <w:rPr>
                <w:rFonts w:eastAsia="標楷體"/>
                <w:b/>
                <w:color w:val="FF0000"/>
                <w:u w:val="single"/>
              </w:rPr>
              <w:t>採</w:t>
            </w:r>
            <w:proofErr w:type="gramEnd"/>
            <w:r w:rsidRPr="00976731">
              <w:rPr>
                <w:rFonts w:eastAsia="標楷體"/>
                <w:b/>
                <w:color w:val="FF0000"/>
                <w:u w:val="single"/>
              </w:rPr>
              <w:t>計</w:t>
            </w:r>
            <w:r w:rsidRPr="00976731">
              <w:rPr>
                <w:rFonts w:eastAsia="標楷體"/>
                <w:b/>
                <w:color w:val="FF0000"/>
                <w:u w:val="single"/>
              </w:rPr>
              <w:t>5</w:t>
            </w:r>
            <w:r w:rsidRPr="00976731">
              <w:rPr>
                <w:rFonts w:eastAsia="標楷體"/>
                <w:b/>
                <w:color w:val="FF0000"/>
                <w:u w:val="single"/>
              </w:rPr>
              <w:t>分；經教師推薦之自費交換生至本校交換，每名學生加</w:t>
            </w:r>
            <w:r w:rsidRPr="00976731">
              <w:rPr>
                <w:rFonts w:eastAsia="標楷體"/>
                <w:b/>
                <w:color w:val="FF0000"/>
                <w:u w:val="single"/>
              </w:rPr>
              <w:t>0.5</w:t>
            </w:r>
            <w:r w:rsidRPr="00976731">
              <w:rPr>
                <w:rFonts w:eastAsia="標楷體"/>
                <w:b/>
                <w:color w:val="FF0000"/>
                <w:u w:val="single"/>
              </w:rPr>
              <w:t>分，最高</w:t>
            </w:r>
            <w:proofErr w:type="gramStart"/>
            <w:r w:rsidRPr="00976731">
              <w:rPr>
                <w:rFonts w:eastAsia="標楷體"/>
                <w:b/>
                <w:color w:val="FF0000"/>
                <w:u w:val="single"/>
              </w:rPr>
              <w:t>採</w:t>
            </w:r>
            <w:proofErr w:type="gramEnd"/>
            <w:r w:rsidRPr="00976731">
              <w:rPr>
                <w:rFonts w:eastAsia="標楷體"/>
                <w:b/>
                <w:color w:val="FF0000"/>
                <w:u w:val="single"/>
              </w:rPr>
              <w:t>計</w:t>
            </w:r>
            <w:r w:rsidRPr="00976731">
              <w:rPr>
                <w:rFonts w:eastAsia="標楷體"/>
                <w:b/>
                <w:color w:val="FF0000"/>
                <w:u w:val="single"/>
              </w:rPr>
              <w:t>5</w:t>
            </w:r>
            <w:r w:rsidRPr="00976731">
              <w:rPr>
                <w:rFonts w:eastAsia="標楷體"/>
                <w:b/>
                <w:color w:val="FF0000"/>
                <w:u w:val="single"/>
              </w:rPr>
              <w:t>分；開辦</w:t>
            </w:r>
            <w:r w:rsidRPr="00976731">
              <w:rPr>
                <w:rFonts w:eastAsia="標楷體"/>
                <w:b/>
                <w:color w:val="FF0000"/>
                <w:u w:val="single"/>
              </w:rPr>
              <w:t>10</w:t>
            </w:r>
            <w:r w:rsidRPr="00976731">
              <w:rPr>
                <w:rFonts w:eastAsia="標楷體"/>
                <w:b/>
                <w:color w:val="FF0000"/>
                <w:u w:val="single"/>
              </w:rPr>
              <w:t>人以上國際專班，每班加</w:t>
            </w:r>
            <w:r w:rsidRPr="00976731">
              <w:rPr>
                <w:rFonts w:eastAsia="標楷體"/>
                <w:b/>
                <w:color w:val="FF0000"/>
                <w:u w:val="single"/>
              </w:rPr>
              <w:t>3</w:t>
            </w:r>
            <w:r w:rsidRPr="00976731">
              <w:rPr>
                <w:rFonts w:eastAsia="標楷體"/>
                <w:b/>
                <w:color w:val="FF0000"/>
                <w:u w:val="single"/>
              </w:rPr>
              <w:t>分。</w:t>
            </w:r>
          </w:p>
          <w:p w:rsidR="00976731" w:rsidRPr="00976731" w:rsidRDefault="00976731" w:rsidP="00976731">
            <w:pPr>
              <w:snapToGrid w:val="0"/>
              <w:spacing w:line="440" w:lineRule="exact"/>
              <w:ind w:leftChars="472" w:left="1275" w:hangingChars="59" w:hanging="142"/>
              <w:jc w:val="both"/>
              <w:rPr>
                <w:rFonts w:eastAsia="標楷體"/>
                <w:b/>
                <w:color w:val="FF0000"/>
                <w:u w:val="single"/>
              </w:rPr>
            </w:pPr>
            <w:r w:rsidRPr="00976731">
              <w:rPr>
                <w:rFonts w:eastAsia="標楷體" w:hint="eastAsia"/>
                <w:b/>
                <w:color w:val="FF0000"/>
                <w:u w:val="single"/>
              </w:rPr>
              <w:t>3.</w:t>
            </w:r>
            <w:r w:rsidRPr="00976731">
              <w:rPr>
                <w:rFonts w:eastAsia="標楷體"/>
                <w:b/>
                <w:color w:val="FF0000"/>
                <w:u w:val="single"/>
              </w:rPr>
              <w:t>主辦國際研討會：主辦在國內舉辦之國際學術研討會</w:t>
            </w:r>
            <w:r w:rsidRPr="00976731">
              <w:rPr>
                <w:rFonts w:eastAsia="標楷體"/>
                <w:b/>
                <w:color w:val="FF0000"/>
                <w:u w:val="single"/>
              </w:rPr>
              <w:t>(</w:t>
            </w:r>
            <w:r w:rsidRPr="00976731">
              <w:rPr>
                <w:rFonts w:eastAsia="標楷體"/>
                <w:b/>
                <w:color w:val="FF0000"/>
                <w:u w:val="single"/>
              </w:rPr>
              <w:t>研討會必須對外公開徵稿並有審稿機制</w:t>
            </w:r>
            <w:r w:rsidRPr="00976731">
              <w:rPr>
                <w:rFonts w:eastAsia="標楷體"/>
                <w:b/>
                <w:color w:val="FF0000"/>
                <w:u w:val="single"/>
              </w:rPr>
              <w:t>)</w:t>
            </w:r>
            <w:r w:rsidRPr="00976731">
              <w:rPr>
                <w:rFonts w:eastAsia="標楷體"/>
                <w:b/>
                <w:color w:val="FF0000"/>
                <w:u w:val="single"/>
              </w:rPr>
              <w:t>並獲科技部</w:t>
            </w:r>
            <w:hyperlink r:id="rId16" w:tgtFrame="_blank" w:history="1">
              <w:r w:rsidRPr="00976731">
                <w:rPr>
                  <w:rFonts w:eastAsia="標楷體"/>
                  <w:b/>
                  <w:color w:val="FF0000"/>
                  <w:u w:val="single"/>
                </w:rPr>
                <w:t>國內舉辦國際學術研討會</w:t>
              </w:r>
            </w:hyperlink>
            <w:r w:rsidRPr="00976731">
              <w:rPr>
                <w:rFonts w:eastAsia="標楷體"/>
                <w:b/>
                <w:color w:val="FF0000"/>
                <w:u w:val="single"/>
              </w:rPr>
              <w:t>補助，會議性質屬第一、二類者，</w:t>
            </w:r>
            <w:proofErr w:type="gramStart"/>
            <w:r w:rsidRPr="00976731">
              <w:rPr>
                <w:rFonts w:eastAsia="標楷體"/>
                <w:b/>
                <w:color w:val="FF0000"/>
                <w:u w:val="single"/>
              </w:rPr>
              <w:t>每件加</w:t>
            </w:r>
            <w:r w:rsidRPr="00976731">
              <w:rPr>
                <w:rFonts w:eastAsia="標楷體"/>
                <w:b/>
                <w:color w:val="FF0000"/>
                <w:u w:val="single"/>
              </w:rPr>
              <w:t>5</w:t>
            </w:r>
            <w:r w:rsidRPr="00976731">
              <w:rPr>
                <w:rFonts w:eastAsia="標楷體"/>
                <w:b/>
                <w:color w:val="FF0000"/>
                <w:u w:val="single"/>
              </w:rPr>
              <w:t>分</w:t>
            </w:r>
            <w:proofErr w:type="gramEnd"/>
            <w:r w:rsidRPr="00976731">
              <w:rPr>
                <w:rFonts w:eastAsia="標楷體"/>
                <w:b/>
                <w:color w:val="FF0000"/>
                <w:u w:val="single"/>
              </w:rPr>
              <w:t>，會議性質屬第三、四、五類者，</w:t>
            </w:r>
            <w:proofErr w:type="gramStart"/>
            <w:r w:rsidRPr="00976731">
              <w:rPr>
                <w:rFonts w:eastAsia="標楷體"/>
                <w:b/>
                <w:color w:val="FF0000"/>
                <w:u w:val="single"/>
              </w:rPr>
              <w:t>每件加</w:t>
            </w:r>
            <w:r w:rsidRPr="00976731">
              <w:rPr>
                <w:rFonts w:eastAsia="標楷體"/>
                <w:b/>
                <w:color w:val="FF0000"/>
                <w:u w:val="single"/>
              </w:rPr>
              <w:t>3</w:t>
            </w:r>
            <w:r w:rsidRPr="00976731">
              <w:rPr>
                <w:rFonts w:eastAsia="標楷體"/>
                <w:b/>
                <w:color w:val="FF0000"/>
                <w:u w:val="single"/>
              </w:rPr>
              <w:t>分</w:t>
            </w:r>
            <w:proofErr w:type="gramEnd"/>
            <w:r w:rsidRPr="00976731">
              <w:rPr>
                <w:rFonts w:eastAsia="標楷體"/>
                <w:b/>
                <w:color w:val="FF0000"/>
                <w:u w:val="single"/>
              </w:rPr>
              <w:t>；主辦在國外舉辦之國際學術研討會，本校列名主辦單位並能舉證為主辦人者，會議性質屬由國際性組織</w:t>
            </w:r>
            <w:r w:rsidRPr="00976731">
              <w:rPr>
                <w:rFonts w:eastAsia="標楷體"/>
                <w:b/>
                <w:color w:val="FF0000"/>
                <w:u w:val="single"/>
              </w:rPr>
              <w:t>(</w:t>
            </w:r>
            <w:r w:rsidRPr="00976731">
              <w:rPr>
                <w:rFonts w:eastAsia="標楷體"/>
                <w:b/>
                <w:color w:val="FF0000"/>
                <w:u w:val="single"/>
              </w:rPr>
              <w:t>跨</w:t>
            </w:r>
            <w:proofErr w:type="gramStart"/>
            <w:r w:rsidRPr="00976731">
              <w:rPr>
                <w:rFonts w:eastAsia="標楷體"/>
                <w:b/>
                <w:color w:val="FF0000"/>
                <w:u w:val="single"/>
              </w:rPr>
              <w:t>洲際或洲區域性</w:t>
            </w:r>
            <w:proofErr w:type="gramEnd"/>
            <w:r w:rsidRPr="00976731">
              <w:rPr>
                <w:rFonts w:eastAsia="標楷體"/>
                <w:b/>
                <w:color w:val="FF0000"/>
                <w:u w:val="single"/>
              </w:rPr>
              <w:t>)</w:t>
            </w:r>
            <w:r w:rsidRPr="00976731">
              <w:rPr>
                <w:rFonts w:eastAsia="標楷體"/>
                <w:b/>
                <w:color w:val="FF0000"/>
                <w:u w:val="single"/>
              </w:rPr>
              <w:t>授權、認可或共同主辦者，</w:t>
            </w:r>
            <w:proofErr w:type="gramStart"/>
            <w:r w:rsidRPr="00976731">
              <w:rPr>
                <w:rFonts w:eastAsia="標楷體"/>
                <w:b/>
                <w:color w:val="FF0000"/>
                <w:u w:val="single"/>
              </w:rPr>
              <w:t>每件加</w:t>
            </w:r>
            <w:r w:rsidRPr="00976731">
              <w:rPr>
                <w:rFonts w:eastAsia="標楷體"/>
                <w:b/>
                <w:color w:val="FF0000"/>
                <w:u w:val="single"/>
              </w:rPr>
              <w:t>5</w:t>
            </w:r>
            <w:r w:rsidRPr="00976731">
              <w:rPr>
                <w:rFonts w:eastAsia="標楷體"/>
                <w:b/>
                <w:color w:val="FF0000"/>
                <w:u w:val="single"/>
              </w:rPr>
              <w:t>分</w:t>
            </w:r>
            <w:proofErr w:type="gramEnd"/>
            <w:r w:rsidRPr="00976731">
              <w:rPr>
                <w:rFonts w:eastAsia="標楷體"/>
                <w:b/>
                <w:color w:val="FF0000"/>
                <w:u w:val="single"/>
              </w:rPr>
              <w:t>；其他國際會議，</w:t>
            </w:r>
            <w:proofErr w:type="gramStart"/>
            <w:r w:rsidRPr="00976731">
              <w:rPr>
                <w:rFonts w:eastAsia="標楷體"/>
                <w:b/>
                <w:color w:val="FF0000"/>
                <w:u w:val="single"/>
              </w:rPr>
              <w:t>每件加</w:t>
            </w:r>
            <w:r w:rsidRPr="00976731">
              <w:rPr>
                <w:rFonts w:eastAsia="標楷體"/>
                <w:b/>
                <w:color w:val="FF0000"/>
                <w:u w:val="single"/>
              </w:rPr>
              <w:t>3</w:t>
            </w:r>
            <w:r w:rsidRPr="00976731">
              <w:rPr>
                <w:rFonts w:eastAsia="標楷體"/>
                <w:b/>
                <w:color w:val="FF0000"/>
                <w:u w:val="single"/>
              </w:rPr>
              <w:t>分</w:t>
            </w:r>
            <w:proofErr w:type="gramEnd"/>
            <w:r w:rsidRPr="00976731">
              <w:rPr>
                <w:rFonts w:eastAsia="標楷體"/>
                <w:b/>
                <w:color w:val="FF0000"/>
                <w:u w:val="single"/>
              </w:rPr>
              <w:t>。</w:t>
            </w:r>
          </w:p>
          <w:p w:rsidR="00976731" w:rsidRPr="00976731" w:rsidRDefault="00976731" w:rsidP="00976731">
            <w:pPr>
              <w:snapToGrid w:val="0"/>
              <w:spacing w:line="440" w:lineRule="exact"/>
              <w:ind w:leftChars="472" w:left="1275" w:hangingChars="59" w:hanging="142"/>
              <w:jc w:val="both"/>
              <w:rPr>
                <w:rFonts w:eastAsia="標楷體"/>
                <w:b/>
                <w:color w:val="FF0000"/>
                <w:u w:val="single"/>
                <w:shd w:val="pct15" w:color="auto" w:fill="FFFFFF"/>
              </w:rPr>
            </w:pPr>
            <w:r w:rsidRPr="00976731">
              <w:rPr>
                <w:rFonts w:eastAsia="標楷體" w:hint="eastAsia"/>
                <w:b/>
                <w:color w:val="FF0000"/>
                <w:u w:val="single"/>
              </w:rPr>
              <w:t>4.</w:t>
            </w:r>
            <w:r w:rsidRPr="00976731">
              <w:rPr>
                <w:rFonts w:eastAsia="標楷體"/>
                <w:b/>
                <w:color w:val="FF0000"/>
                <w:u w:val="single"/>
              </w:rPr>
              <w:t>其他以上未列，但有助於本校推動國際化或提升國際聲譽之項目，由申請人提出具體事蹟，經</w:t>
            </w:r>
            <w:r w:rsidRPr="00976731">
              <w:rPr>
                <w:rFonts w:eastAsia="標楷體"/>
                <w:b/>
                <w:color w:val="FF0000"/>
                <w:kern w:val="0"/>
                <w:u w:val="single"/>
              </w:rPr>
              <w:t>各級教師評審委員會</w:t>
            </w:r>
            <w:r w:rsidRPr="00976731">
              <w:rPr>
                <w:rFonts w:eastAsia="標楷體"/>
                <w:b/>
                <w:color w:val="FF0000"/>
                <w:u w:val="single"/>
              </w:rPr>
              <w:t>審議，最多核給</w:t>
            </w:r>
            <w:r w:rsidRPr="00976731">
              <w:rPr>
                <w:rFonts w:eastAsia="標楷體"/>
                <w:b/>
                <w:color w:val="FF0000"/>
                <w:u w:val="single"/>
              </w:rPr>
              <w:t>5</w:t>
            </w:r>
            <w:r w:rsidRPr="00976731">
              <w:rPr>
                <w:rFonts w:eastAsia="標楷體"/>
                <w:b/>
                <w:color w:val="FF0000"/>
                <w:u w:val="single"/>
              </w:rPr>
              <w:t>分。</w:t>
            </w:r>
          </w:p>
          <w:p w:rsidR="00976731" w:rsidRPr="0077591C" w:rsidRDefault="00976731" w:rsidP="00976731">
            <w:pPr>
              <w:snapToGrid w:val="0"/>
              <w:spacing w:line="440" w:lineRule="exact"/>
              <w:ind w:firstLineChars="182" w:firstLine="437"/>
              <w:jc w:val="both"/>
              <w:rPr>
                <w:rFonts w:eastAsia="標楷體"/>
              </w:rPr>
            </w:pPr>
            <w:r w:rsidRPr="0077591C">
              <w:rPr>
                <w:rFonts w:eastAsia="標楷體"/>
              </w:rPr>
              <w:t>(</w:t>
            </w:r>
            <w:r>
              <w:rPr>
                <w:rFonts w:eastAsia="標楷體" w:hint="eastAsia"/>
              </w:rPr>
              <w:t>五</w:t>
            </w:r>
            <w:r w:rsidRPr="0077591C">
              <w:rPr>
                <w:rFonts w:eastAsia="標楷體"/>
              </w:rPr>
              <w:t>)</w:t>
            </w:r>
            <w:r w:rsidRPr="0077591C">
              <w:rPr>
                <w:rFonts w:eastAsia="標楷體" w:hint="eastAsia"/>
              </w:rPr>
              <w:t>其他：由申請人提出具體事蹟，經系教評會審議，最多核給</w:t>
            </w:r>
            <w:r w:rsidRPr="0077591C">
              <w:rPr>
                <w:rFonts w:eastAsia="標楷體"/>
              </w:rPr>
              <w:t>20</w:t>
            </w:r>
            <w:r w:rsidRPr="0077591C">
              <w:rPr>
                <w:rFonts w:eastAsia="標楷體" w:hint="eastAsia"/>
              </w:rPr>
              <w:t>分。</w:t>
            </w:r>
          </w:p>
          <w:p w:rsidR="00E04EB9" w:rsidRPr="0077591C" w:rsidRDefault="00976731" w:rsidP="00976731">
            <w:pPr>
              <w:autoSpaceDE w:val="0"/>
              <w:autoSpaceDN w:val="0"/>
              <w:adjustRightInd w:val="0"/>
              <w:snapToGrid w:val="0"/>
              <w:spacing w:line="440" w:lineRule="exact"/>
              <w:ind w:leftChars="178" w:left="427" w:firstLineChars="4" w:firstLine="10"/>
              <w:jc w:val="both"/>
              <w:textAlignment w:val="bottom"/>
              <w:rPr>
                <w:rFonts w:eastAsia="標楷體"/>
              </w:rPr>
            </w:pPr>
            <w:r w:rsidRPr="0077591C">
              <w:rPr>
                <w:rFonts w:eastAsia="標楷體" w:hint="eastAsia"/>
              </w:rPr>
              <w:t>以上</w:t>
            </w:r>
            <w:r w:rsidRPr="00976731">
              <w:rPr>
                <w:rFonts w:eastAsia="標楷體" w:hint="eastAsia"/>
                <w:b/>
                <w:color w:val="FF0000"/>
              </w:rPr>
              <w:t>五</w:t>
            </w:r>
            <w:r w:rsidRPr="0077591C">
              <w:rPr>
                <w:rFonts w:eastAsia="標楷體" w:hint="eastAsia"/>
              </w:rPr>
              <w:t>項合計之總分最高計至</w:t>
            </w:r>
            <w:r w:rsidRPr="0077591C">
              <w:rPr>
                <w:rFonts w:eastAsia="標楷體"/>
              </w:rPr>
              <w:t>100</w:t>
            </w:r>
            <w:r w:rsidRPr="0077591C">
              <w:rPr>
                <w:rFonts w:eastAsia="標楷體" w:hint="eastAsia"/>
              </w:rPr>
              <w:t>分。</w:t>
            </w:r>
          </w:p>
        </w:tc>
      </w:tr>
      <w:tr w:rsidR="00E04EB9" w:rsidRPr="0077591C" w:rsidTr="000368A0">
        <w:trPr>
          <w:gridAfter w:val="1"/>
          <w:wAfter w:w="370" w:type="dxa"/>
          <w:jc w:val="center"/>
        </w:trPr>
        <w:tc>
          <w:tcPr>
            <w:tcW w:w="872" w:type="dxa"/>
          </w:tcPr>
          <w:p w:rsidR="00E04EB9" w:rsidRPr="0077591C" w:rsidRDefault="00E04EB9" w:rsidP="0077591C">
            <w:pPr>
              <w:numPr>
                <w:ilvl w:val="0"/>
                <w:numId w:val="6"/>
              </w:numPr>
              <w:adjustRightInd w:val="0"/>
              <w:snapToGrid w:val="0"/>
              <w:spacing w:line="440" w:lineRule="exact"/>
              <w:jc w:val="both"/>
              <w:rPr>
                <w:rFonts w:eastAsia="標楷體"/>
              </w:rPr>
            </w:pPr>
          </w:p>
        </w:tc>
        <w:tc>
          <w:tcPr>
            <w:tcW w:w="8272" w:type="dxa"/>
            <w:gridSpan w:val="2"/>
          </w:tcPr>
          <w:p w:rsidR="00E04EB9" w:rsidRPr="0077591C" w:rsidRDefault="00E04EB9" w:rsidP="0077591C">
            <w:pPr>
              <w:pStyle w:val="3"/>
              <w:adjustRightInd w:val="0"/>
              <w:snapToGrid w:val="0"/>
              <w:spacing w:after="0" w:line="440" w:lineRule="exact"/>
              <w:ind w:leftChars="0" w:left="0"/>
              <w:jc w:val="both"/>
              <w:rPr>
                <w:rFonts w:eastAsia="標楷體"/>
                <w:sz w:val="24"/>
                <w:szCs w:val="20"/>
              </w:rPr>
            </w:pPr>
            <w:r w:rsidRPr="0077591C">
              <w:rPr>
                <w:rFonts w:eastAsia="標楷體" w:hint="eastAsia"/>
                <w:sz w:val="24"/>
                <w:szCs w:val="20"/>
              </w:rPr>
              <w:t>本要點所稱申請人原職級之年資計算，依本校相關規定辦理。</w:t>
            </w:r>
          </w:p>
        </w:tc>
      </w:tr>
      <w:tr w:rsidR="00E04EB9" w:rsidRPr="0077591C" w:rsidTr="000368A0">
        <w:trPr>
          <w:gridAfter w:val="1"/>
          <w:wAfter w:w="370" w:type="dxa"/>
          <w:jc w:val="center"/>
        </w:trPr>
        <w:tc>
          <w:tcPr>
            <w:tcW w:w="872" w:type="dxa"/>
          </w:tcPr>
          <w:p w:rsidR="00E04EB9" w:rsidRPr="0077591C" w:rsidRDefault="00E04EB9" w:rsidP="0077591C">
            <w:pPr>
              <w:numPr>
                <w:ilvl w:val="0"/>
                <w:numId w:val="6"/>
              </w:numPr>
              <w:adjustRightInd w:val="0"/>
              <w:snapToGrid w:val="0"/>
              <w:spacing w:line="440" w:lineRule="exact"/>
              <w:jc w:val="both"/>
              <w:rPr>
                <w:rFonts w:eastAsia="標楷體"/>
              </w:rPr>
            </w:pPr>
          </w:p>
        </w:tc>
        <w:tc>
          <w:tcPr>
            <w:tcW w:w="8272" w:type="dxa"/>
            <w:gridSpan w:val="2"/>
          </w:tcPr>
          <w:p w:rsidR="00E04EB9" w:rsidRPr="006A7AC4" w:rsidRDefault="006A7AC4" w:rsidP="00D63C49">
            <w:pPr>
              <w:pStyle w:val="3"/>
              <w:adjustRightInd w:val="0"/>
              <w:snapToGrid w:val="0"/>
              <w:spacing w:after="0" w:line="440" w:lineRule="exact"/>
              <w:ind w:leftChars="0" w:left="2"/>
              <w:jc w:val="both"/>
              <w:rPr>
                <w:rFonts w:eastAsia="標楷體"/>
                <w:sz w:val="24"/>
                <w:szCs w:val="24"/>
              </w:rPr>
            </w:pPr>
            <w:r w:rsidRPr="006A7AC4">
              <w:rPr>
                <w:rFonts w:eastAsia="標楷體" w:hint="eastAsia"/>
                <w:sz w:val="24"/>
                <w:szCs w:val="24"/>
              </w:rPr>
              <w:t>審查議決時，應</w:t>
            </w:r>
            <w:r w:rsidRPr="006A7AC4">
              <w:rPr>
                <w:rFonts w:eastAsia="標楷體" w:hint="eastAsia"/>
                <w:b/>
                <w:color w:val="FF0000"/>
                <w:sz w:val="24"/>
                <w:szCs w:val="24"/>
                <w:u w:val="single"/>
              </w:rPr>
              <w:t>以無記名投票方式，</w:t>
            </w:r>
            <w:r w:rsidRPr="006A7AC4">
              <w:rPr>
                <w:rFonts w:eastAsia="標楷體" w:hint="eastAsia"/>
                <w:sz w:val="24"/>
                <w:szCs w:val="24"/>
              </w:rPr>
              <w:t>由全體委員三分之二以上之出席，出席委員三分之二以上同意始</w:t>
            </w:r>
            <w:r w:rsidRPr="006A7AC4">
              <w:rPr>
                <w:rFonts w:eastAsia="標楷體" w:hint="eastAsia"/>
                <w:b/>
                <w:color w:val="FF0000"/>
                <w:sz w:val="24"/>
                <w:szCs w:val="24"/>
                <w:u w:val="single"/>
              </w:rPr>
              <w:t>作成不予通過之評量決定</w:t>
            </w:r>
            <w:r w:rsidRPr="006A7AC4">
              <w:rPr>
                <w:rFonts w:eastAsia="標楷體" w:hint="eastAsia"/>
                <w:sz w:val="24"/>
                <w:szCs w:val="24"/>
              </w:rPr>
              <w:t>。</w:t>
            </w:r>
          </w:p>
        </w:tc>
      </w:tr>
      <w:tr w:rsidR="00E04EB9" w:rsidRPr="0077591C" w:rsidTr="000368A0">
        <w:trPr>
          <w:gridAfter w:val="1"/>
          <w:wAfter w:w="370" w:type="dxa"/>
          <w:jc w:val="center"/>
        </w:trPr>
        <w:tc>
          <w:tcPr>
            <w:tcW w:w="872" w:type="dxa"/>
          </w:tcPr>
          <w:p w:rsidR="00E04EB9" w:rsidRPr="0077591C" w:rsidRDefault="00E04EB9" w:rsidP="0077591C">
            <w:pPr>
              <w:numPr>
                <w:ilvl w:val="0"/>
                <w:numId w:val="6"/>
              </w:numPr>
              <w:adjustRightInd w:val="0"/>
              <w:snapToGrid w:val="0"/>
              <w:spacing w:line="440" w:lineRule="exact"/>
              <w:jc w:val="both"/>
              <w:rPr>
                <w:rFonts w:eastAsia="標楷體"/>
              </w:rPr>
            </w:pPr>
          </w:p>
        </w:tc>
        <w:tc>
          <w:tcPr>
            <w:tcW w:w="8272" w:type="dxa"/>
            <w:gridSpan w:val="2"/>
          </w:tcPr>
          <w:p w:rsidR="00E04EB9" w:rsidRPr="0077591C" w:rsidRDefault="00E04EB9" w:rsidP="0077591C">
            <w:pPr>
              <w:spacing w:line="440" w:lineRule="exact"/>
              <w:ind w:left="2"/>
              <w:jc w:val="both"/>
              <w:rPr>
                <w:rFonts w:eastAsia="標楷體"/>
              </w:rPr>
            </w:pPr>
            <w:r w:rsidRPr="0077591C">
              <w:rPr>
                <w:rFonts w:eastAsia="標楷體" w:hint="eastAsia"/>
              </w:rPr>
              <w:t>系教評會辦理</w:t>
            </w:r>
            <w:r w:rsidR="007A22C9" w:rsidRPr="007A22C9">
              <w:rPr>
                <w:rFonts w:eastAsia="標楷體" w:hint="eastAsia"/>
                <w:b/>
                <w:color w:val="FF0000"/>
                <w:u w:val="single"/>
              </w:rPr>
              <w:t>教師</w:t>
            </w:r>
            <w:r w:rsidRPr="0077591C">
              <w:rPr>
                <w:rFonts w:eastAsia="標楷體" w:hint="eastAsia"/>
              </w:rPr>
              <w:t>升等</w:t>
            </w:r>
            <w:r w:rsidR="009C4207" w:rsidRPr="009C4207">
              <w:rPr>
                <w:rFonts w:eastAsia="標楷體" w:hint="eastAsia"/>
                <w:b/>
                <w:color w:val="FF0000"/>
                <w:u w:val="single"/>
              </w:rPr>
              <w:t>案件</w:t>
            </w:r>
            <w:r w:rsidRPr="0077591C">
              <w:rPr>
                <w:rFonts w:eastAsia="標楷體" w:hint="eastAsia"/>
              </w:rPr>
              <w:t>審查時，各委員對於</w:t>
            </w:r>
            <w:r w:rsidR="009C4207" w:rsidRPr="009C4207">
              <w:rPr>
                <w:rFonts w:eastAsia="標楷體" w:hint="eastAsia"/>
                <w:b/>
                <w:color w:val="FF0000"/>
                <w:u w:val="single"/>
              </w:rPr>
              <w:t>本人、</w:t>
            </w:r>
            <w:r w:rsidRPr="0077591C">
              <w:rPr>
                <w:rFonts w:eastAsia="標楷體" w:hint="eastAsia"/>
              </w:rPr>
              <w:t>其配偶或三親等內血親或姻親、或具論文指導師生關係之案件，應予迴避。</w:t>
            </w:r>
          </w:p>
          <w:p w:rsidR="00E04EB9" w:rsidRPr="0077591C" w:rsidRDefault="00E04EB9" w:rsidP="0077591C">
            <w:pPr>
              <w:spacing w:line="440" w:lineRule="exact"/>
              <w:jc w:val="both"/>
              <w:rPr>
                <w:rFonts w:eastAsia="標楷體"/>
              </w:rPr>
            </w:pPr>
            <w:r w:rsidRPr="0077591C">
              <w:rPr>
                <w:rFonts w:eastAsia="標楷體" w:hint="eastAsia"/>
              </w:rPr>
              <w:t>有具體事實</w:t>
            </w:r>
            <w:proofErr w:type="gramStart"/>
            <w:r w:rsidRPr="0077591C">
              <w:rPr>
                <w:rFonts w:eastAsia="標楷體" w:hint="eastAsia"/>
              </w:rPr>
              <w:t>足認系教</w:t>
            </w:r>
            <w:proofErr w:type="gramEnd"/>
            <w:r w:rsidRPr="0077591C">
              <w:rPr>
                <w:rFonts w:eastAsia="標楷體" w:hint="eastAsia"/>
              </w:rPr>
              <w:t>評會委員對於評審案件有偏頗之虞者，申請人得向系教評會申請該委員迴避，並應舉其原因事實。</w:t>
            </w:r>
          </w:p>
        </w:tc>
      </w:tr>
      <w:tr w:rsidR="00E04EB9" w:rsidRPr="0077591C" w:rsidTr="000368A0">
        <w:trPr>
          <w:gridAfter w:val="1"/>
          <w:wAfter w:w="370" w:type="dxa"/>
          <w:jc w:val="center"/>
        </w:trPr>
        <w:tc>
          <w:tcPr>
            <w:tcW w:w="872" w:type="dxa"/>
          </w:tcPr>
          <w:p w:rsidR="00E04EB9" w:rsidRPr="0077591C" w:rsidRDefault="00E04EB9" w:rsidP="0077591C">
            <w:pPr>
              <w:numPr>
                <w:ilvl w:val="0"/>
                <w:numId w:val="6"/>
              </w:numPr>
              <w:adjustRightInd w:val="0"/>
              <w:snapToGrid w:val="0"/>
              <w:spacing w:line="440" w:lineRule="exact"/>
              <w:jc w:val="both"/>
              <w:rPr>
                <w:rFonts w:eastAsia="標楷體"/>
              </w:rPr>
            </w:pPr>
          </w:p>
        </w:tc>
        <w:tc>
          <w:tcPr>
            <w:tcW w:w="8272" w:type="dxa"/>
            <w:gridSpan w:val="2"/>
          </w:tcPr>
          <w:p w:rsidR="009C4207" w:rsidRDefault="009C4207" w:rsidP="009C4207">
            <w:pPr>
              <w:spacing w:line="440" w:lineRule="exact"/>
              <w:ind w:left="1" w:firstLine="2"/>
              <w:jc w:val="both"/>
              <w:rPr>
                <w:rFonts w:eastAsia="標楷體"/>
              </w:rPr>
            </w:pPr>
            <w:r w:rsidRPr="009C4207">
              <w:rPr>
                <w:rFonts w:eastAsia="標楷體" w:hint="eastAsia"/>
                <w:b/>
                <w:color w:val="FF0000"/>
                <w:u w:val="single"/>
              </w:rPr>
              <w:t>94</w:t>
            </w:r>
            <w:r w:rsidRPr="009C4207">
              <w:rPr>
                <w:rFonts w:eastAsia="標楷體" w:hint="eastAsia"/>
                <w:b/>
                <w:color w:val="FF0000"/>
                <w:u w:val="single"/>
              </w:rPr>
              <w:t>年</w:t>
            </w:r>
            <w:r w:rsidRPr="009C4207">
              <w:rPr>
                <w:rFonts w:eastAsia="標楷體" w:hint="eastAsia"/>
                <w:b/>
                <w:color w:val="FF0000"/>
                <w:u w:val="single"/>
              </w:rPr>
              <w:t>8</w:t>
            </w:r>
            <w:r w:rsidRPr="009C4207">
              <w:rPr>
                <w:rFonts w:eastAsia="標楷體" w:hint="eastAsia"/>
                <w:b/>
                <w:color w:val="FF0000"/>
                <w:u w:val="single"/>
              </w:rPr>
              <w:t>月</w:t>
            </w:r>
            <w:r w:rsidRPr="009C4207">
              <w:rPr>
                <w:rFonts w:eastAsia="標楷體" w:hint="eastAsia"/>
                <w:b/>
                <w:color w:val="FF0000"/>
                <w:u w:val="single"/>
              </w:rPr>
              <w:t>1</w:t>
            </w:r>
            <w:r w:rsidRPr="009C4207">
              <w:rPr>
                <w:rFonts w:eastAsia="標楷體" w:hint="eastAsia"/>
                <w:b/>
                <w:color w:val="FF0000"/>
                <w:u w:val="single"/>
              </w:rPr>
              <w:t>日以後</w:t>
            </w:r>
            <w:r w:rsidRPr="0077591C">
              <w:rPr>
                <w:rFonts w:eastAsia="標楷體" w:hint="eastAsia"/>
              </w:rPr>
              <w:t>本系新聘助理教授與講師，於到任後八年內未能升等者，</w:t>
            </w:r>
            <w:r w:rsidRPr="009C4207">
              <w:rPr>
                <w:rFonts w:eastAsia="標楷體" w:hint="eastAsia"/>
                <w:b/>
                <w:color w:val="FF0000"/>
                <w:u w:val="single"/>
              </w:rPr>
              <w:t>得予續聘二年且仍得申請升等；至第十年仍未通過者，經各級教師評審委員會審議通過後，</w:t>
            </w:r>
            <w:r w:rsidRPr="009C4207">
              <w:rPr>
                <w:rFonts w:eastAsia="標楷體" w:hint="eastAsia"/>
              </w:rPr>
              <w:t>不予續聘</w:t>
            </w:r>
            <w:r w:rsidRPr="0077591C">
              <w:rPr>
                <w:rFonts w:eastAsia="標楷體" w:hint="eastAsia"/>
              </w:rPr>
              <w:t>。</w:t>
            </w:r>
          </w:p>
          <w:p w:rsidR="00E04EB9" w:rsidRPr="0077591C" w:rsidRDefault="009C4207" w:rsidP="009C4207">
            <w:pPr>
              <w:spacing w:line="440" w:lineRule="exact"/>
              <w:ind w:left="1" w:firstLine="2"/>
              <w:jc w:val="both"/>
              <w:rPr>
                <w:rFonts w:eastAsia="標楷體"/>
              </w:rPr>
            </w:pPr>
            <w:r w:rsidRPr="009C4207">
              <w:rPr>
                <w:rFonts w:eastAsia="標楷體" w:hint="eastAsia"/>
              </w:rPr>
              <w:t>教師</w:t>
            </w:r>
            <w:r>
              <w:rPr>
                <w:rFonts w:eastAsia="標楷體" w:hint="eastAsia"/>
              </w:rPr>
              <w:t>具下列情事者，不列入前項</w:t>
            </w:r>
            <w:bookmarkStart w:id="0" w:name="_GoBack"/>
            <w:bookmarkEnd w:id="0"/>
            <w:r>
              <w:rPr>
                <w:rFonts w:eastAsia="標楷體" w:hint="eastAsia"/>
              </w:rPr>
              <w:t>期間計算</w:t>
            </w:r>
            <w:r w:rsidR="00E04EB9" w:rsidRPr="0077591C">
              <w:rPr>
                <w:rFonts w:eastAsia="標楷體" w:hint="eastAsia"/>
              </w:rPr>
              <w:t>：</w:t>
            </w:r>
          </w:p>
          <w:p w:rsidR="00E04EB9" w:rsidRPr="0077591C" w:rsidRDefault="00E04EB9" w:rsidP="009C4207">
            <w:pPr>
              <w:numPr>
                <w:ilvl w:val="0"/>
                <w:numId w:val="20"/>
              </w:numPr>
              <w:tabs>
                <w:tab w:val="clear" w:pos="1110"/>
                <w:tab w:val="num" w:pos="540"/>
              </w:tabs>
              <w:adjustRightInd w:val="0"/>
              <w:snapToGrid w:val="0"/>
              <w:spacing w:line="440" w:lineRule="exact"/>
              <w:ind w:left="540" w:hanging="478"/>
              <w:jc w:val="both"/>
              <w:rPr>
                <w:rFonts w:eastAsia="標楷體"/>
              </w:rPr>
            </w:pPr>
            <w:r w:rsidRPr="0077591C">
              <w:rPr>
                <w:rFonts w:eastAsia="標楷體" w:hint="eastAsia"/>
              </w:rPr>
              <w:t>育嬰留職停薪、因</w:t>
            </w:r>
            <w:proofErr w:type="gramStart"/>
            <w:r w:rsidRPr="0077591C">
              <w:rPr>
                <w:rFonts w:eastAsia="標楷體" w:hint="eastAsia"/>
              </w:rPr>
              <w:t>病留聘</w:t>
            </w:r>
            <w:proofErr w:type="gramEnd"/>
            <w:r w:rsidRPr="0077591C">
              <w:rPr>
                <w:rFonts w:eastAsia="標楷體" w:hint="eastAsia"/>
              </w:rPr>
              <w:t>停薪、或延長病假，合計滿</w:t>
            </w:r>
            <w:r w:rsidRPr="0077591C">
              <w:rPr>
                <w:rFonts w:eastAsia="標楷體"/>
              </w:rPr>
              <w:t>1</w:t>
            </w:r>
            <w:r w:rsidRPr="0077591C">
              <w:rPr>
                <w:rFonts w:eastAsia="標楷體" w:hint="eastAsia"/>
              </w:rPr>
              <w:t>年者。</w:t>
            </w:r>
          </w:p>
          <w:p w:rsidR="00E04EB9" w:rsidRPr="0077591C" w:rsidRDefault="00E04EB9" w:rsidP="009C4207">
            <w:pPr>
              <w:numPr>
                <w:ilvl w:val="0"/>
                <w:numId w:val="20"/>
              </w:numPr>
              <w:adjustRightInd w:val="0"/>
              <w:snapToGrid w:val="0"/>
              <w:spacing w:line="440" w:lineRule="exact"/>
              <w:ind w:left="612" w:hanging="540"/>
              <w:jc w:val="both"/>
              <w:rPr>
                <w:rFonts w:eastAsia="標楷體"/>
              </w:rPr>
            </w:pPr>
            <w:r w:rsidRPr="0077591C">
              <w:rPr>
                <w:rFonts w:eastAsia="標楷體" w:hint="eastAsia"/>
              </w:rPr>
              <w:t>懷孕生產、或懷孕滿</w:t>
            </w:r>
            <w:r w:rsidRPr="0077591C">
              <w:rPr>
                <w:rFonts w:eastAsia="標楷體"/>
              </w:rPr>
              <w:t>5</w:t>
            </w:r>
            <w:r w:rsidRPr="0077591C">
              <w:rPr>
                <w:rFonts w:eastAsia="標楷體" w:hint="eastAsia"/>
              </w:rPr>
              <w:t>個月以上流產者。</w:t>
            </w:r>
          </w:p>
          <w:p w:rsidR="00E04EB9" w:rsidRPr="009C4207" w:rsidRDefault="00E04EB9" w:rsidP="0077591C">
            <w:pPr>
              <w:pStyle w:val="3"/>
              <w:adjustRightInd w:val="0"/>
              <w:snapToGrid w:val="0"/>
              <w:spacing w:after="0" w:line="440" w:lineRule="exact"/>
              <w:ind w:leftChars="30" w:left="72"/>
              <w:jc w:val="both"/>
              <w:rPr>
                <w:rFonts w:eastAsia="標楷體"/>
                <w:sz w:val="24"/>
                <w:szCs w:val="20"/>
              </w:rPr>
            </w:pPr>
            <w:r w:rsidRPr="0077591C">
              <w:rPr>
                <w:rFonts w:eastAsia="標楷體" w:hint="eastAsia"/>
                <w:sz w:val="24"/>
                <w:szCs w:val="20"/>
              </w:rPr>
              <w:t>第二項不列入計算之年資，每次以</w:t>
            </w:r>
            <w:r w:rsidRPr="0077591C">
              <w:rPr>
                <w:rFonts w:eastAsia="標楷體"/>
                <w:sz w:val="24"/>
                <w:szCs w:val="20"/>
              </w:rPr>
              <w:t>2</w:t>
            </w:r>
            <w:r w:rsidRPr="0077591C">
              <w:rPr>
                <w:rFonts w:eastAsia="標楷體" w:hint="eastAsia"/>
                <w:sz w:val="24"/>
                <w:szCs w:val="20"/>
              </w:rPr>
              <w:t>年計，惟合計最多</w:t>
            </w:r>
            <w:r w:rsidRPr="0077591C">
              <w:rPr>
                <w:rFonts w:eastAsia="標楷體"/>
                <w:sz w:val="24"/>
                <w:szCs w:val="20"/>
              </w:rPr>
              <w:t>4</w:t>
            </w:r>
            <w:r w:rsidRPr="0077591C">
              <w:rPr>
                <w:rFonts w:eastAsia="標楷體" w:hint="eastAsia"/>
                <w:sz w:val="24"/>
                <w:szCs w:val="20"/>
              </w:rPr>
              <w:t>年。</w:t>
            </w:r>
          </w:p>
        </w:tc>
      </w:tr>
      <w:tr w:rsidR="00E04EB9" w:rsidRPr="0077591C" w:rsidTr="000368A0">
        <w:trPr>
          <w:gridAfter w:val="1"/>
          <w:wAfter w:w="370" w:type="dxa"/>
          <w:jc w:val="center"/>
        </w:trPr>
        <w:tc>
          <w:tcPr>
            <w:tcW w:w="872" w:type="dxa"/>
          </w:tcPr>
          <w:p w:rsidR="00E04EB9" w:rsidRPr="0077591C" w:rsidRDefault="00E04EB9" w:rsidP="0077591C">
            <w:pPr>
              <w:numPr>
                <w:ilvl w:val="0"/>
                <w:numId w:val="6"/>
              </w:numPr>
              <w:adjustRightInd w:val="0"/>
              <w:snapToGrid w:val="0"/>
              <w:spacing w:line="440" w:lineRule="exact"/>
              <w:jc w:val="both"/>
              <w:rPr>
                <w:rFonts w:eastAsia="標楷體"/>
              </w:rPr>
            </w:pPr>
          </w:p>
        </w:tc>
        <w:tc>
          <w:tcPr>
            <w:tcW w:w="8272" w:type="dxa"/>
            <w:gridSpan w:val="2"/>
          </w:tcPr>
          <w:p w:rsidR="00E04EB9" w:rsidRPr="0077591C" w:rsidRDefault="00E04EB9" w:rsidP="0077591C">
            <w:pPr>
              <w:pStyle w:val="a4"/>
              <w:tabs>
                <w:tab w:val="left" w:pos="1232"/>
                <w:tab w:val="left" w:pos="1382"/>
              </w:tabs>
              <w:snapToGrid w:val="0"/>
              <w:spacing w:after="0" w:line="440" w:lineRule="exact"/>
              <w:ind w:leftChars="-11" w:left="-2" w:hangingChars="10" w:hanging="24"/>
              <w:jc w:val="both"/>
              <w:rPr>
                <w:rFonts w:eastAsia="標楷體"/>
              </w:rPr>
            </w:pPr>
            <w:r w:rsidRPr="0077591C">
              <w:rPr>
                <w:rFonts w:eastAsia="標楷體" w:hint="eastAsia"/>
              </w:rPr>
              <w:t>本系教評會綜合考評應依本要點第九點之客觀標準為之。若綜合考評結果為不予推薦者，本系教評會須將會議之決議、未通過理由及申請時所提供之相關資料，儘速通知及退還升等申請人。</w:t>
            </w:r>
          </w:p>
        </w:tc>
      </w:tr>
      <w:tr w:rsidR="00E04EB9" w:rsidRPr="0077591C" w:rsidTr="000368A0">
        <w:trPr>
          <w:gridAfter w:val="1"/>
          <w:wAfter w:w="370" w:type="dxa"/>
          <w:jc w:val="center"/>
        </w:trPr>
        <w:tc>
          <w:tcPr>
            <w:tcW w:w="872" w:type="dxa"/>
          </w:tcPr>
          <w:p w:rsidR="00E04EB9" w:rsidRPr="0077591C" w:rsidRDefault="00E04EB9" w:rsidP="0077591C">
            <w:pPr>
              <w:numPr>
                <w:ilvl w:val="0"/>
                <w:numId w:val="6"/>
              </w:numPr>
              <w:adjustRightInd w:val="0"/>
              <w:snapToGrid w:val="0"/>
              <w:spacing w:line="440" w:lineRule="exact"/>
              <w:jc w:val="both"/>
              <w:rPr>
                <w:rFonts w:eastAsia="標楷體"/>
              </w:rPr>
            </w:pPr>
          </w:p>
        </w:tc>
        <w:tc>
          <w:tcPr>
            <w:tcW w:w="8272" w:type="dxa"/>
            <w:gridSpan w:val="2"/>
          </w:tcPr>
          <w:p w:rsidR="00AD0879" w:rsidRPr="00B2526F" w:rsidRDefault="00AD0879" w:rsidP="00AD0879">
            <w:pPr>
              <w:overflowPunct w:val="0"/>
              <w:spacing w:line="440" w:lineRule="exact"/>
              <w:ind w:left="1"/>
              <w:jc w:val="both"/>
              <w:rPr>
                <w:rFonts w:eastAsia="標楷體"/>
                <w:b/>
                <w:color w:val="FF0000"/>
                <w:u w:val="single"/>
              </w:rPr>
            </w:pPr>
            <w:r w:rsidRPr="00B2526F">
              <w:rPr>
                <w:rFonts w:eastAsia="標楷體" w:hint="eastAsia"/>
                <w:b/>
                <w:color w:val="FF0000"/>
                <w:u w:val="single"/>
              </w:rPr>
              <w:t>申請升等</w:t>
            </w:r>
            <w:r w:rsidRPr="00B2526F">
              <w:rPr>
                <w:rFonts w:eastAsia="標楷體"/>
                <w:b/>
                <w:color w:val="FF0000"/>
                <w:u w:val="single"/>
              </w:rPr>
              <w:t>教師對於</w:t>
            </w:r>
            <w:r w:rsidRPr="00B2526F">
              <w:rPr>
                <w:rFonts w:eastAsia="標楷體" w:hint="eastAsia"/>
                <w:b/>
                <w:color w:val="FF0000"/>
                <w:u w:val="single"/>
              </w:rPr>
              <w:t>各級教師評審委員會之決定</w:t>
            </w:r>
            <w:r w:rsidRPr="00B2526F">
              <w:rPr>
                <w:rFonts w:eastAsia="標楷體"/>
                <w:b/>
                <w:color w:val="FF0000"/>
                <w:u w:val="single"/>
              </w:rPr>
              <w:t>如有異議，得於收受通知之次日起</w:t>
            </w:r>
            <w:proofErr w:type="gramStart"/>
            <w:r w:rsidRPr="00B2526F">
              <w:rPr>
                <w:rFonts w:eastAsia="標楷體"/>
                <w:b/>
                <w:color w:val="FF0000"/>
                <w:u w:val="single"/>
              </w:rPr>
              <w:t>三</w:t>
            </w:r>
            <w:proofErr w:type="gramEnd"/>
            <w:r w:rsidRPr="00B2526F">
              <w:rPr>
                <w:rFonts w:eastAsia="標楷體"/>
                <w:b/>
                <w:color w:val="FF0000"/>
                <w:u w:val="single"/>
              </w:rPr>
              <w:t>十日內，依本校教師申訴評議委員會組織及評議要點有關申訴程序之規定，敘明理由以書面向本校教師申訴評議委員會提起申訴。</w:t>
            </w:r>
          </w:p>
          <w:p w:rsidR="00E04EB9" w:rsidRPr="0077591C" w:rsidRDefault="00AD0879" w:rsidP="00AD0879">
            <w:pPr>
              <w:adjustRightInd w:val="0"/>
              <w:snapToGrid w:val="0"/>
              <w:spacing w:line="440" w:lineRule="exact"/>
              <w:ind w:leftChars="9" w:left="22"/>
              <w:jc w:val="both"/>
              <w:rPr>
                <w:rFonts w:eastAsia="標楷體"/>
              </w:rPr>
            </w:pPr>
            <w:r w:rsidRPr="00B2526F">
              <w:rPr>
                <w:rFonts w:eastAsia="標楷體" w:hAnsi="標楷體"/>
                <w:b/>
                <w:color w:val="FF0000"/>
                <w:kern w:val="0"/>
                <w:u w:val="single"/>
              </w:rPr>
              <w:t>本校教師申訴評議委員會評議結果認為申訴有理由時，應送請</w:t>
            </w:r>
            <w:r w:rsidRPr="00B2526F">
              <w:rPr>
                <w:rFonts w:eastAsia="標楷體" w:hAnsi="標楷體" w:hint="eastAsia"/>
                <w:b/>
                <w:color w:val="FF0000"/>
                <w:kern w:val="0"/>
                <w:u w:val="single"/>
              </w:rPr>
              <w:t>本</w:t>
            </w:r>
            <w:r w:rsidRPr="00B2526F">
              <w:rPr>
                <w:rFonts w:eastAsia="標楷體" w:hAnsi="標楷體"/>
                <w:b/>
                <w:color w:val="FF0000"/>
                <w:kern w:val="0"/>
                <w:u w:val="single"/>
              </w:rPr>
              <w:t>校重行辦理審查</w:t>
            </w:r>
            <w:r w:rsidR="00E04EB9" w:rsidRPr="0077591C">
              <w:rPr>
                <w:rFonts w:eastAsia="標楷體" w:hint="eastAsia"/>
              </w:rPr>
              <w:t>。</w:t>
            </w:r>
          </w:p>
        </w:tc>
      </w:tr>
      <w:tr w:rsidR="00E04EB9" w:rsidRPr="0077591C" w:rsidTr="000368A0">
        <w:trPr>
          <w:gridAfter w:val="1"/>
          <w:wAfter w:w="370" w:type="dxa"/>
          <w:jc w:val="center"/>
        </w:trPr>
        <w:tc>
          <w:tcPr>
            <w:tcW w:w="872" w:type="dxa"/>
          </w:tcPr>
          <w:p w:rsidR="00E04EB9" w:rsidRPr="0077591C" w:rsidRDefault="00E04EB9" w:rsidP="0077591C">
            <w:pPr>
              <w:numPr>
                <w:ilvl w:val="0"/>
                <w:numId w:val="6"/>
              </w:numPr>
              <w:adjustRightInd w:val="0"/>
              <w:snapToGrid w:val="0"/>
              <w:spacing w:line="440" w:lineRule="exact"/>
              <w:jc w:val="both"/>
              <w:rPr>
                <w:rFonts w:eastAsia="標楷體"/>
              </w:rPr>
            </w:pPr>
          </w:p>
        </w:tc>
        <w:tc>
          <w:tcPr>
            <w:tcW w:w="8272" w:type="dxa"/>
            <w:gridSpan w:val="2"/>
          </w:tcPr>
          <w:p w:rsidR="00E04EB9" w:rsidRPr="0077591C" w:rsidRDefault="00E04EB9" w:rsidP="0077591C">
            <w:pPr>
              <w:spacing w:line="440" w:lineRule="exact"/>
              <w:ind w:left="1051" w:hangingChars="438" w:hanging="1051"/>
              <w:jc w:val="both"/>
              <w:rPr>
                <w:rFonts w:eastAsia="標楷體"/>
              </w:rPr>
            </w:pPr>
            <w:r w:rsidRPr="0077591C">
              <w:rPr>
                <w:rFonts w:eastAsia="標楷體" w:hint="eastAsia"/>
              </w:rPr>
              <w:t>本要點未盡事宜，悉依相關辦法辦理。</w:t>
            </w:r>
          </w:p>
        </w:tc>
      </w:tr>
      <w:tr w:rsidR="00E04EB9" w:rsidRPr="0077591C" w:rsidTr="000368A0">
        <w:trPr>
          <w:gridAfter w:val="1"/>
          <w:wAfter w:w="370" w:type="dxa"/>
          <w:jc w:val="center"/>
        </w:trPr>
        <w:tc>
          <w:tcPr>
            <w:tcW w:w="872" w:type="dxa"/>
          </w:tcPr>
          <w:p w:rsidR="00E04EB9" w:rsidRPr="0077591C" w:rsidRDefault="00E04EB9" w:rsidP="0077591C">
            <w:pPr>
              <w:numPr>
                <w:ilvl w:val="0"/>
                <w:numId w:val="6"/>
              </w:numPr>
              <w:adjustRightInd w:val="0"/>
              <w:snapToGrid w:val="0"/>
              <w:spacing w:line="440" w:lineRule="exact"/>
              <w:jc w:val="both"/>
              <w:rPr>
                <w:rFonts w:eastAsia="標楷體"/>
              </w:rPr>
            </w:pPr>
          </w:p>
        </w:tc>
        <w:tc>
          <w:tcPr>
            <w:tcW w:w="8272" w:type="dxa"/>
            <w:gridSpan w:val="2"/>
          </w:tcPr>
          <w:p w:rsidR="003E0057" w:rsidRPr="003E0057" w:rsidRDefault="00481C9B" w:rsidP="003E0057">
            <w:pPr>
              <w:spacing w:line="440" w:lineRule="exact"/>
              <w:jc w:val="both"/>
              <w:rPr>
                <w:rFonts w:eastAsia="標楷體"/>
              </w:rPr>
            </w:pPr>
            <w:r w:rsidRPr="0077591C">
              <w:rPr>
                <w:rFonts w:eastAsia="標楷體" w:hint="eastAsia"/>
              </w:rPr>
              <w:t>本校教師升等依第十條至第十二條評分加總，升等助理教授及副教授達</w:t>
            </w:r>
            <w:r w:rsidRPr="0077591C">
              <w:rPr>
                <w:rFonts w:eastAsia="標楷體" w:hint="eastAsia"/>
              </w:rPr>
              <w:t>70</w:t>
            </w:r>
            <w:r w:rsidRPr="0077591C">
              <w:rPr>
                <w:rFonts w:eastAsia="標楷體" w:hint="eastAsia"/>
              </w:rPr>
              <w:t>分以上、教授達</w:t>
            </w:r>
            <w:r w:rsidRPr="0077591C">
              <w:rPr>
                <w:rFonts w:eastAsia="標楷體" w:hint="eastAsia"/>
              </w:rPr>
              <w:t>75</w:t>
            </w:r>
            <w:r w:rsidRPr="0077591C">
              <w:rPr>
                <w:rFonts w:eastAsia="標楷體" w:hint="eastAsia"/>
              </w:rPr>
              <w:t>分以上，得進入</w:t>
            </w:r>
            <w:proofErr w:type="gramStart"/>
            <w:r w:rsidRPr="0077591C">
              <w:rPr>
                <w:rFonts w:eastAsia="標楷體" w:hint="eastAsia"/>
              </w:rPr>
              <w:t>各級教評</w:t>
            </w:r>
            <w:proofErr w:type="gramEnd"/>
            <w:r w:rsidRPr="0077591C">
              <w:rPr>
                <w:rFonts w:eastAsia="標楷體" w:hint="eastAsia"/>
              </w:rPr>
              <w:t>會審查程序。</w:t>
            </w:r>
          </w:p>
        </w:tc>
      </w:tr>
      <w:tr w:rsidR="00E04EB9" w:rsidRPr="0077591C" w:rsidTr="000368A0">
        <w:trPr>
          <w:jc w:val="center"/>
        </w:trPr>
        <w:tc>
          <w:tcPr>
            <w:tcW w:w="1144" w:type="dxa"/>
            <w:gridSpan w:val="2"/>
          </w:tcPr>
          <w:p w:rsidR="00E04EB9" w:rsidRPr="0077591C" w:rsidRDefault="00E04EB9" w:rsidP="003E0057">
            <w:pPr>
              <w:numPr>
                <w:ilvl w:val="0"/>
                <w:numId w:val="6"/>
              </w:numPr>
              <w:adjustRightInd w:val="0"/>
              <w:snapToGrid w:val="0"/>
              <w:spacing w:line="440" w:lineRule="exact"/>
              <w:ind w:rightChars="-81" w:right="-194"/>
              <w:jc w:val="both"/>
              <w:rPr>
                <w:rFonts w:eastAsia="標楷體"/>
              </w:rPr>
            </w:pPr>
          </w:p>
        </w:tc>
        <w:tc>
          <w:tcPr>
            <w:tcW w:w="8370" w:type="dxa"/>
            <w:gridSpan w:val="2"/>
          </w:tcPr>
          <w:p w:rsidR="00E07C9E" w:rsidRDefault="00E07C9E" w:rsidP="00E07C9E">
            <w:pPr>
              <w:adjustRightInd w:val="0"/>
              <w:snapToGrid w:val="0"/>
              <w:spacing w:line="440" w:lineRule="exact"/>
              <w:jc w:val="both"/>
              <w:rPr>
                <w:rFonts w:eastAsia="標楷體"/>
              </w:rPr>
            </w:pPr>
            <w:r w:rsidRPr="00E07C9E">
              <w:rPr>
                <w:rFonts w:eastAsia="標楷體"/>
              </w:rPr>
              <w:t>本要點經系</w:t>
            </w:r>
            <w:proofErr w:type="gramStart"/>
            <w:r w:rsidRPr="00E07C9E">
              <w:rPr>
                <w:rFonts w:eastAsia="標楷體"/>
              </w:rPr>
              <w:t>務</w:t>
            </w:r>
            <w:proofErr w:type="gramEnd"/>
            <w:r w:rsidRPr="00E07C9E">
              <w:rPr>
                <w:rFonts w:eastAsia="標楷體"/>
              </w:rPr>
              <w:t>會議、院及</w:t>
            </w:r>
            <w:proofErr w:type="gramStart"/>
            <w:r w:rsidRPr="00E07C9E">
              <w:rPr>
                <w:rFonts w:eastAsia="標楷體"/>
              </w:rPr>
              <w:t>校級教評</w:t>
            </w:r>
            <w:proofErr w:type="gramEnd"/>
            <w:r w:rsidRPr="00E07C9E">
              <w:rPr>
                <w:rFonts w:eastAsia="標楷體"/>
              </w:rPr>
              <w:t>會審議通過後</w:t>
            </w:r>
            <w:r w:rsidRPr="00E07C9E">
              <w:rPr>
                <w:rFonts w:eastAsia="標楷體"/>
                <w:noProof/>
                <w:kern w:val="0"/>
              </w:rPr>
              <w:t>，</w:t>
            </w:r>
            <w:r w:rsidRPr="00E07C9E">
              <w:rPr>
                <w:rFonts w:eastAsia="標楷體" w:hint="eastAsia"/>
                <w:noProof/>
                <w:kern w:val="0"/>
              </w:rPr>
              <w:t>陳請</w:t>
            </w:r>
            <w:r w:rsidRPr="00E07C9E">
              <w:rPr>
                <w:rFonts w:eastAsia="標楷體" w:hAnsi="標楷體" w:hint="eastAsia"/>
                <w:kern w:val="0"/>
              </w:rPr>
              <w:t>校長</w:t>
            </w:r>
            <w:r w:rsidRPr="00E07C9E">
              <w:rPr>
                <w:rFonts w:eastAsia="標楷體" w:hint="eastAsia"/>
                <w:noProof/>
                <w:kern w:val="0"/>
              </w:rPr>
              <w:t>核定後施行，</w:t>
            </w:r>
            <w:r w:rsidRPr="00E07C9E">
              <w:rPr>
                <w:rFonts w:eastAsia="標楷體"/>
              </w:rPr>
              <w:t>修正時亦同。</w:t>
            </w:r>
          </w:p>
          <w:p w:rsidR="009C4207" w:rsidRPr="00E07C9E" w:rsidRDefault="009C4207" w:rsidP="00E07C9E">
            <w:pPr>
              <w:adjustRightInd w:val="0"/>
              <w:snapToGrid w:val="0"/>
              <w:spacing w:line="440" w:lineRule="exact"/>
              <w:jc w:val="both"/>
              <w:rPr>
                <w:rFonts w:eastAsia="標楷體"/>
                <w:snapToGrid w:val="0"/>
              </w:rPr>
            </w:pPr>
            <w:r>
              <w:rPr>
                <w:rFonts w:eastAsia="標楷體" w:hint="eastAsia"/>
              </w:rPr>
              <w:t>本要點自發布日施行。</w:t>
            </w:r>
          </w:p>
          <w:p w:rsidR="00E04EB9" w:rsidRPr="00E07C9E" w:rsidRDefault="00E04EB9" w:rsidP="003E0057">
            <w:pPr>
              <w:adjustRightInd w:val="0"/>
              <w:snapToGrid w:val="0"/>
              <w:spacing w:line="440" w:lineRule="exact"/>
              <w:jc w:val="both"/>
              <w:rPr>
                <w:rFonts w:eastAsia="標楷體"/>
              </w:rPr>
            </w:pPr>
          </w:p>
        </w:tc>
      </w:tr>
    </w:tbl>
    <w:p w:rsidR="00C52CD1" w:rsidRPr="00E04EB9" w:rsidRDefault="00C52CD1" w:rsidP="0077591C">
      <w:pPr>
        <w:spacing w:line="440" w:lineRule="exact"/>
        <w:jc w:val="both"/>
      </w:pPr>
    </w:p>
    <w:sectPr w:rsidR="00C52CD1" w:rsidRPr="00E04EB9" w:rsidSect="0077591C">
      <w:footerReference w:type="default" r:id="rId17"/>
      <w:pgSz w:w="11906" w:h="16838"/>
      <w:pgMar w:top="1440" w:right="1440" w:bottom="1440" w:left="1440"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4A85" w:rsidRDefault="00644A85" w:rsidP="00E04EB9">
      <w:r>
        <w:separator/>
      </w:r>
    </w:p>
  </w:endnote>
  <w:endnote w:type="continuationSeparator" w:id="0">
    <w:p w:rsidR="00644A85" w:rsidRDefault="00644A85" w:rsidP="00E04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5970926"/>
      <w:docPartObj>
        <w:docPartGallery w:val="Page Numbers (Bottom of Page)"/>
        <w:docPartUnique/>
      </w:docPartObj>
    </w:sdtPr>
    <w:sdtEndPr/>
    <w:sdtContent>
      <w:p w:rsidR="007A0450" w:rsidRDefault="007A0450">
        <w:pPr>
          <w:pStyle w:val="a8"/>
          <w:jc w:val="center"/>
        </w:pPr>
        <w:r>
          <w:fldChar w:fldCharType="begin"/>
        </w:r>
        <w:r>
          <w:instrText>PAGE   \* MERGEFORMAT</w:instrText>
        </w:r>
        <w:r>
          <w:fldChar w:fldCharType="separate"/>
        </w:r>
        <w:r w:rsidR="00D63C49" w:rsidRPr="00D63C49">
          <w:rPr>
            <w:noProof/>
            <w:lang w:val="zh-TW"/>
          </w:rPr>
          <w:t>1</w:t>
        </w:r>
        <w:r>
          <w:fldChar w:fldCharType="end"/>
        </w:r>
      </w:p>
    </w:sdtContent>
  </w:sdt>
  <w:p w:rsidR="007A0450" w:rsidRDefault="007A045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4A85" w:rsidRDefault="00644A85" w:rsidP="00E04EB9">
      <w:r>
        <w:separator/>
      </w:r>
    </w:p>
  </w:footnote>
  <w:footnote w:type="continuationSeparator" w:id="0">
    <w:p w:rsidR="00644A85" w:rsidRDefault="00644A85" w:rsidP="00E04E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724C3"/>
    <w:multiLevelType w:val="hybridMultilevel"/>
    <w:tmpl w:val="A0508438"/>
    <w:lvl w:ilvl="0" w:tplc="F4F4E746">
      <w:start w:val="1"/>
      <w:numFmt w:val="taiwaneseCountingThousand"/>
      <w:lvlText w:val="(%1)"/>
      <w:lvlJc w:val="left"/>
      <w:pPr>
        <w:ind w:left="492" w:hanging="480"/>
      </w:pPr>
      <w:rPr>
        <w:rFonts w:hint="default"/>
      </w:rPr>
    </w:lvl>
    <w:lvl w:ilvl="1" w:tplc="B9AA60D4">
      <w:start w:val="1"/>
      <w:numFmt w:val="decimal"/>
      <w:lvlText w:val="%2."/>
      <w:lvlJc w:val="left"/>
      <w:pPr>
        <w:ind w:left="972" w:hanging="480"/>
      </w:pPr>
      <w:rPr>
        <w:dstrike w:val="0"/>
        <w:color w:val="FF0000"/>
      </w:rPr>
    </w:lvl>
    <w:lvl w:ilvl="2" w:tplc="04090013">
      <w:start w:val="1"/>
      <w:numFmt w:val="upperRoman"/>
      <w:lvlText w:val="%3."/>
      <w:lvlJc w:val="left"/>
      <w:pPr>
        <w:ind w:left="1452" w:hanging="480"/>
      </w:pPr>
      <w:rPr>
        <w:rFonts w:hint="eastAsia"/>
      </w:rPr>
    </w:lvl>
    <w:lvl w:ilvl="3" w:tplc="0409000F">
      <w:start w:val="1"/>
      <w:numFmt w:val="decimal"/>
      <w:lvlText w:val="%4."/>
      <w:lvlJc w:val="left"/>
      <w:pPr>
        <w:ind w:left="1932" w:hanging="480"/>
      </w:pPr>
    </w:lvl>
    <w:lvl w:ilvl="4" w:tplc="871EFFDC">
      <w:start w:val="1"/>
      <w:numFmt w:val="decimal"/>
      <w:lvlText w:val="(%5)"/>
      <w:lvlJc w:val="left"/>
      <w:pPr>
        <w:ind w:left="2292" w:hanging="360"/>
      </w:pPr>
      <w:rPr>
        <w:rFonts w:hint="default"/>
        <w:color w:val="FF0000"/>
      </w:r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1">
    <w:nsid w:val="172C22B9"/>
    <w:multiLevelType w:val="hybridMultilevel"/>
    <w:tmpl w:val="E9726CAA"/>
    <w:lvl w:ilvl="0" w:tplc="F4F4E746">
      <w:start w:val="1"/>
      <w:numFmt w:val="taiwaneseCountingThousand"/>
      <w:lvlText w:val="(%1)"/>
      <w:lvlJc w:val="left"/>
      <w:pPr>
        <w:ind w:left="492" w:hanging="480"/>
      </w:pPr>
      <w:rPr>
        <w:rFonts w:hint="default"/>
      </w:rPr>
    </w:lvl>
    <w:lvl w:ilvl="1" w:tplc="CFC0703A">
      <w:start w:val="1"/>
      <w:numFmt w:val="decimal"/>
      <w:lvlText w:val="%2."/>
      <w:lvlJc w:val="left"/>
      <w:pPr>
        <w:ind w:left="972" w:hanging="480"/>
      </w:pPr>
    </w:lvl>
    <w:lvl w:ilvl="2" w:tplc="04090013">
      <w:start w:val="1"/>
      <w:numFmt w:val="upperRoman"/>
      <w:lvlText w:val="%3."/>
      <w:lvlJc w:val="left"/>
      <w:pPr>
        <w:ind w:left="1452" w:hanging="480"/>
      </w:pPr>
      <w:rPr>
        <w:rFonts w:hint="eastAsia"/>
      </w:rPr>
    </w:lvl>
    <w:lvl w:ilvl="3" w:tplc="0409000F">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2">
    <w:nsid w:val="1C220674"/>
    <w:multiLevelType w:val="hybridMultilevel"/>
    <w:tmpl w:val="E7ECEDBA"/>
    <w:lvl w:ilvl="0" w:tplc="9DFA03CC">
      <w:start w:val="1"/>
      <w:numFmt w:val="taiwaneseCountingThousand"/>
      <w:suff w:val="space"/>
      <w:lvlText w:val="%1、"/>
      <w:lvlJc w:val="left"/>
      <w:pPr>
        <w:ind w:left="0" w:firstLine="113"/>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CBA4109"/>
    <w:multiLevelType w:val="hybridMultilevel"/>
    <w:tmpl w:val="50DA16D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1E305AE1"/>
    <w:multiLevelType w:val="hybridMultilevel"/>
    <w:tmpl w:val="220A361C"/>
    <w:lvl w:ilvl="0" w:tplc="251867A8">
      <w:start w:val="4"/>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12D0602"/>
    <w:multiLevelType w:val="hybridMultilevel"/>
    <w:tmpl w:val="5704B3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F631373"/>
    <w:multiLevelType w:val="hybridMultilevel"/>
    <w:tmpl w:val="3F980610"/>
    <w:lvl w:ilvl="0" w:tplc="4E6E40A4">
      <w:start w:val="1"/>
      <w:numFmt w:val="taiwaneseCountingThousand"/>
      <w:lvlText w:val="(%1)"/>
      <w:lvlJc w:val="left"/>
      <w:pPr>
        <w:tabs>
          <w:tab w:val="num" w:pos="1110"/>
        </w:tabs>
        <w:ind w:left="1110" w:hanging="39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7">
    <w:nsid w:val="306A20AA"/>
    <w:multiLevelType w:val="hybridMultilevel"/>
    <w:tmpl w:val="3F980610"/>
    <w:lvl w:ilvl="0" w:tplc="4E6E40A4">
      <w:start w:val="1"/>
      <w:numFmt w:val="taiwaneseCountingThousand"/>
      <w:lvlText w:val="(%1)"/>
      <w:lvlJc w:val="left"/>
      <w:pPr>
        <w:tabs>
          <w:tab w:val="num" w:pos="1110"/>
        </w:tabs>
        <w:ind w:left="1110" w:hanging="39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8">
    <w:nsid w:val="348D4669"/>
    <w:multiLevelType w:val="hybridMultilevel"/>
    <w:tmpl w:val="3F980610"/>
    <w:lvl w:ilvl="0" w:tplc="4E6E40A4">
      <w:start w:val="1"/>
      <w:numFmt w:val="taiwaneseCountingThousand"/>
      <w:lvlText w:val="(%1)"/>
      <w:lvlJc w:val="left"/>
      <w:pPr>
        <w:tabs>
          <w:tab w:val="num" w:pos="1110"/>
        </w:tabs>
        <w:ind w:left="1110" w:hanging="39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9">
    <w:nsid w:val="3EC13011"/>
    <w:multiLevelType w:val="hybridMultilevel"/>
    <w:tmpl w:val="FDDEC6B6"/>
    <w:lvl w:ilvl="0" w:tplc="D5104BB2">
      <w:start w:val="1"/>
      <w:numFmt w:val="taiwaneseCountingThousand"/>
      <w:lvlText w:val="%1、"/>
      <w:lvlJc w:val="left"/>
      <w:pPr>
        <w:ind w:left="480" w:hanging="480"/>
      </w:pPr>
      <w:rPr>
        <w:rFonts w:ascii="標楷體" w:eastAsia="標楷體" w:hAnsi="標楷體" w:hint="eastAsia"/>
        <w:lang w:val="en-US"/>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nsid w:val="4D074B9C"/>
    <w:multiLevelType w:val="hybridMultilevel"/>
    <w:tmpl w:val="AC70BD44"/>
    <w:lvl w:ilvl="0" w:tplc="0409000F">
      <w:start w:val="1"/>
      <w:numFmt w:val="decimal"/>
      <w:lvlText w:val="%1."/>
      <w:lvlJc w:val="left"/>
      <w:pPr>
        <w:ind w:left="1320" w:hanging="480"/>
      </w:p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1">
    <w:nsid w:val="5A077F44"/>
    <w:multiLevelType w:val="hybridMultilevel"/>
    <w:tmpl w:val="C3144A2E"/>
    <w:lvl w:ilvl="0" w:tplc="F4F4E746">
      <w:start w:val="1"/>
      <w:numFmt w:val="taiwaneseCountingThousand"/>
      <w:lvlText w:val="(%1)"/>
      <w:lvlJc w:val="left"/>
      <w:pPr>
        <w:ind w:left="492" w:hanging="480"/>
      </w:pPr>
      <w:rPr>
        <w:rFonts w:hint="default"/>
      </w:rPr>
    </w:lvl>
    <w:lvl w:ilvl="1" w:tplc="B9AA60D4">
      <w:start w:val="1"/>
      <w:numFmt w:val="decimal"/>
      <w:lvlText w:val="%2."/>
      <w:lvlJc w:val="left"/>
      <w:pPr>
        <w:ind w:left="972" w:hanging="480"/>
      </w:pPr>
      <w:rPr>
        <w:dstrike w:val="0"/>
        <w:color w:val="FF0000"/>
      </w:rPr>
    </w:lvl>
    <w:lvl w:ilvl="2" w:tplc="04090013">
      <w:start w:val="1"/>
      <w:numFmt w:val="upperRoman"/>
      <w:lvlText w:val="%3."/>
      <w:lvlJc w:val="left"/>
      <w:pPr>
        <w:ind w:left="1452" w:hanging="480"/>
      </w:pPr>
      <w:rPr>
        <w:rFonts w:hint="eastAsia"/>
      </w:rPr>
    </w:lvl>
    <w:lvl w:ilvl="3" w:tplc="0409000F">
      <w:start w:val="1"/>
      <w:numFmt w:val="decimal"/>
      <w:lvlText w:val="%4."/>
      <w:lvlJc w:val="left"/>
      <w:pPr>
        <w:ind w:left="1932" w:hanging="480"/>
      </w:pPr>
    </w:lvl>
    <w:lvl w:ilvl="4" w:tplc="871EFFDC">
      <w:start w:val="1"/>
      <w:numFmt w:val="decimal"/>
      <w:lvlText w:val="(%5)"/>
      <w:lvlJc w:val="left"/>
      <w:pPr>
        <w:ind w:left="2292" w:hanging="360"/>
      </w:pPr>
      <w:rPr>
        <w:rFonts w:hint="default"/>
        <w:color w:val="FF0000"/>
      </w:r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12">
    <w:nsid w:val="6AE77401"/>
    <w:multiLevelType w:val="hybridMultilevel"/>
    <w:tmpl w:val="3D788052"/>
    <w:lvl w:ilvl="0" w:tplc="5F906F56">
      <w:start w:val="6"/>
      <w:numFmt w:val="decimal"/>
      <w:lvlText w:val="%1."/>
      <w:lvlJc w:val="left"/>
      <w:pPr>
        <w:ind w:left="1207" w:hanging="480"/>
      </w:pPr>
      <w:rPr>
        <w:rFonts w:hint="eastAsia"/>
        <w:color w:val="FF0000"/>
        <w:u w:val="single"/>
      </w:rPr>
    </w:lvl>
    <w:lvl w:ilvl="1" w:tplc="04090019" w:tentative="1">
      <w:start w:val="1"/>
      <w:numFmt w:val="ideographTraditional"/>
      <w:lvlText w:val="%2、"/>
      <w:lvlJc w:val="left"/>
      <w:pPr>
        <w:ind w:left="1687" w:hanging="480"/>
      </w:pPr>
    </w:lvl>
    <w:lvl w:ilvl="2" w:tplc="0409001B" w:tentative="1">
      <w:start w:val="1"/>
      <w:numFmt w:val="lowerRoman"/>
      <w:lvlText w:val="%3."/>
      <w:lvlJc w:val="right"/>
      <w:pPr>
        <w:ind w:left="2167" w:hanging="480"/>
      </w:pPr>
    </w:lvl>
    <w:lvl w:ilvl="3" w:tplc="0409000F" w:tentative="1">
      <w:start w:val="1"/>
      <w:numFmt w:val="decimal"/>
      <w:lvlText w:val="%4."/>
      <w:lvlJc w:val="left"/>
      <w:pPr>
        <w:ind w:left="2647" w:hanging="480"/>
      </w:pPr>
    </w:lvl>
    <w:lvl w:ilvl="4" w:tplc="04090019" w:tentative="1">
      <w:start w:val="1"/>
      <w:numFmt w:val="ideographTraditional"/>
      <w:lvlText w:val="%5、"/>
      <w:lvlJc w:val="left"/>
      <w:pPr>
        <w:ind w:left="3127" w:hanging="480"/>
      </w:pPr>
    </w:lvl>
    <w:lvl w:ilvl="5" w:tplc="0409001B" w:tentative="1">
      <w:start w:val="1"/>
      <w:numFmt w:val="lowerRoman"/>
      <w:lvlText w:val="%6."/>
      <w:lvlJc w:val="right"/>
      <w:pPr>
        <w:ind w:left="3607" w:hanging="480"/>
      </w:pPr>
    </w:lvl>
    <w:lvl w:ilvl="6" w:tplc="0409000F" w:tentative="1">
      <w:start w:val="1"/>
      <w:numFmt w:val="decimal"/>
      <w:lvlText w:val="%7."/>
      <w:lvlJc w:val="left"/>
      <w:pPr>
        <w:ind w:left="4087" w:hanging="480"/>
      </w:pPr>
    </w:lvl>
    <w:lvl w:ilvl="7" w:tplc="04090019" w:tentative="1">
      <w:start w:val="1"/>
      <w:numFmt w:val="ideographTraditional"/>
      <w:lvlText w:val="%8、"/>
      <w:lvlJc w:val="left"/>
      <w:pPr>
        <w:ind w:left="4567" w:hanging="480"/>
      </w:pPr>
    </w:lvl>
    <w:lvl w:ilvl="8" w:tplc="0409001B" w:tentative="1">
      <w:start w:val="1"/>
      <w:numFmt w:val="lowerRoman"/>
      <w:lvlText w:val="%9."/>
      <w:lvlJc w:val="right"/>
      <w:pPr>
        <w:ind w:left="5047" w:hanging="480"/>
      </w:pPr>
    </w:lvl>
  </w:abstractNum>
  <w:abstractNum w:abstractNumId="13">
    <w:nsid w:val="6B7F4304"/>
    <w:multiLevelType w:val="hybridMultilevel"/>
    <w:tmpl w:val="AC70BD44"/>
    <w:lvl w:ilvl="0" w:tplc="0409000F">
      <w:start w:val="1"/>
      <w:numFmt w:val="decimal"/>
      <w:lvlText w:val="%1."/>
      <w:lvlJc w:val="left"/>
      <w:pPr>
        <w:ind w:left="1320" w:hanging="480"/>
      </w:p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4">
    <w:nsid w:val="6C902B80"/>
    <w:multiLevelType w:val="hybridMultilevel"/>
    <w:tmpl w:val="10886DA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nsid w:val="6F747B4A"/>
    <w:multiLevelType w:val="hybridMultilevel"/>
    <w:tmpl w:val="FD44B764"/>
    <w:lvl w:ilvl="0" w:tplc="03620D0C">
      <w:start w:val="1"/>
      <w:numFmt w:val="taiwaneseCountingThousand"/>
      <w:lvlText w:val="%1、"/>
      <w:lvlJc w:val="left"/>
      <w:pPr>
        <w:ind w:left="482" w:hanging="48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6">
    <w:nsid w:val="71731AF5"/>
    <w:multiLevelType w:val="hybridMultilevel"/>
    <w:tmpl w:val="10886DA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nsid w:val="71FB6D41"/>
    <w:multiLevelType w:val="hybridMultilevel"/>
    <w:tmpl w:val="220A361C"/>
    <w:lvl w:ilvl="0" w:tplc="251867A8">
      <w:start w:val="4"/>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73D03F78"/>
    <w:multiLevelType w:val="hybridMultilevel"/>
    <w:tmpl w:val="FD44B764"/>
    <w:lvl w:ilvl="0" w:tplc="03620D0C">
      <w:start w:val="1"/>
      <w:numFmt w:val="taiwaneseCountingThousand"/>
      <w:lvlText w:val="%1、"/>
      <w:lvlJc w:val="left"/>
      <w:pPr>
        <w:ind w:left="482" w:hanging="48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9">
    <w:nsid w:val="74750506"/>
    <w:multiLevelType w:val="hybridMultilevel"/>
    <w:tmpl w:val="AC70BD44"/>
    <w:lvl w:ilvl="0" w:tplc="0409000F">
      <w:start w:val="1"/>
      <w:numFmt w:val="decimal"/>
      <w:lvlText w:val="%1."/>
      <w:lvlJc w:val="left"/>
      <w:pPr>
        <w:ind w:left="1320" w:hanging="480"/>
      </w:p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0">
    <w:nsid w:val="76FF6A69"/>
    <w:multiLevelType w:val="hybridMultilevel"/>
    <w:tmpl w:val="50DA16D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20"/>
  </w:num>
  <w:num w:numId="2">
    <w:abstractNumId w:val="12"/>
  </w:num>
  <w:num w:numId="3">
    <w:abstractNumId w:val="13"/>
  </w:num>
  <w:num w:numId="4">
    <w:abstractNumId w:val="0"/>
  </w:num>
  <w:num w:numId="5">
    <w:abstractNumId w:val="7"/>
  </w:num>
  <w:num w:numId="6">
    <w:abstractNumId w:val="9"/>
  </w:num>
  <w:num w:numId="7">
    <w:abstractNumId w:val="10"/>
  </w:num>
  <w:num w:numId="8">
    <w:abstractNumId w:val="3"/>
  </w:num>
  <w:num w:numId="9">
    <w:abstractNumId w:val="5"/>
  </w:num>
  <w:num w:numId="10">
    <w:abstractNumId w:val="2"/>
  </w:num>
  <w:num w:numId="11">
    <w:abstractNumId w:val="4"/>
  </w:num>
  <w:num w:numId="12">
    <w:abstractNumId w:val="17"/>
  </w:num>
  <w:num w:numId="13">
    <w:abstractNumId w:val="1"/>
  </w:num>
  <w:num w:numId="14">
    <w:abstractNumId w:val="11"/>
  </w:num>
  <w:num w:numId="15">
    <w:abstractNumId w:val="19"/>
  </w:num>
  <w:num w:numId="16">
    <w:abstractNumId w:val="16"/>
  </w:num>
  <w:num w:numId="17">
    <w:abstractNumId w:val="18"/>
  </w:num>
  <w:num w:numId="18">
    <w:abstractNumId w:val="15"/>
  </w:num>
  <w:num w:numId="19">
    <w:abstractNumId w:val="14"/>
  </w:num>
  <w:num w:numId="20">
    <w:abstractNumId w:val="6"/>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861"/>
    <w:rsid w:val="00017344"/>
    <w:rsid w:val="000205A3"/>
    <w:rsid w:val="00027C0D"/>
    <w:rsid w:val="000368A0"/>
    <w:rsid w:val="00042CA6"/>
    <w:rsid w:val="00066CA0"/>
    <w:rsid w:val="000754F9"/>
    <w:rsid w:val="00087638"/>
    <w:rsid w:val="000877C6"/>
    <w:rsid w:val="000E0D33"/>
    <w:rsid w:val="000F40AE"/>
    <w:rsid w:val="00104D64"/>
    <w:rsid w:val="00105573"/>
    <w:rsid w:val="00143E3A"/>
    <w:rsid w:val="00161C6B"/>
    <w:rsid w:val="001A723A"/>
    <w:rsid w:val="001E3E52"/>
    <w:rsid w:val="001F34E1"/>
    <w:rsid w:val="001F5436"/>
    <w:rsid w:val="002377CF"/>
    <w:rsid w:val="0031443A"/>
    <w:rsid w:val="003421D1"/>
    <w:rsid w:val="003806CE"/>
    <w:rsid w:val="00390D47"/>
    <w:rsid w:val="00397805"/>
    <w:rsid w:val="003E0057"/>
    <w:rsid w:val="003E156D"/>
    <w:rsid w:val="003E2085"/>
    <w:rsid w:val="003E2D3C"/>
    <w:rsid w:val="00440A50"/>
    <w:rsid w:val="004810A8"/>
    <w:rsid w:val="00481C9B"/>
    <w:rsid w:val="00493083"/>
    <w:rsid w:val="00500FAE"/>
    <w:rsid w:val="00582C79"/>
    <w:rsid w:val="005861A6"/>
    <w:rsid w:val="005B0747"/>
    <w:rsid w:val="005B2FA2"/>
    <w:rsid w:val="006025DD"/>
    <w:rsid w:val="00607C82"/>
    <w:rsid w:val="00612432"/>
    <w:rsid w:val="00644A85"/>
    <w:rsid w:val="00653D72"/>
    <w:rsid w:val="00673EFA"/>
    <w:rsid w:val="00690DA8"/>
    <w:rsid w:val="006A2BE1"/>
    <w:rsid w:val="006A7AC4"/>
    <w:rsid w:val="006E56DA"/>
    <w:rsid w:val="006F7F6B"/>
    <w:rsid w:val="00712C1C"/>
    <w:rsid w:val="0077591C"/>
    <w:rsid w:val="007A0450"/>
    <w:rsid w:val="007A22C9"/>
    <w:rsid w:val="007C2956"/>
    <w:rsid w:val="008078D3"/>
    <w:rsid w:val="00810544"/>
    <w:rsid w:val="00850CE9"/>
    <w:rsid w:val="00886E20"/>
    <w:rsid w:val="00886ED2"/>
    <w:rsid w:val="0092236F"/>
    <w:rsid w:val="00975B35"/>
    <w:rsid w:val="00976731"/>
    <w:rsid w:val="009C4207"/>
    <w:rsid w:val="00A04812"/>
    <w:rsid w:val="00A5136D"/>
    <w:rsid w:val="00A97F8D"/>
    <w:rsid w:val="00AB540A"/>
    <w:rsid w:val="00AC6EB8"/>
    <w:rsid w:val="00AD0879"/>
    <w:rsid w:val="00B061DD"/>
    <w:rsid w:val="00B866D5"/>
    <w:rsid w:val="00B979E8"/>
    <w:rsid w:val="00BA37B0"/>
    <w:rsid w:val="00BC1018"/>
    <w:rsid w:val="00BF1BFB"/>
    <w:rsid w:val="00C20353"/>
    <w:rsid w:val="00C52CD1"/>
    <w:rsid w:val="00C8096E"/>
    <w:rsid w:val="00CA52D5"/>
    <w:rsid w:val="00CD560F"/>
    <w:rsid w:val="00D27435"/>
    <w:rsid w:val="00D63C49"/>
    <w:rsid w:val="00D72126"/>
    <w:rsid w:val="00D863F4"/>
    <w:rsid w:val="00DF7F79"/>
    <w:rsid w:val="00E04EB9"/>
    <w:rsid w:val="00E07C9E"/>
    <w:rsid w:val="00E13861"/>
    <w:rsid w:val="00E65DD0"/>
    <w:rsid w:val="00E72B7D"/>
    <w:rsid w:val="00E937AD"/>
    <w:rsid w:val="00EC0288"/>
    <w:rsid w:val="00F04B39"/>
    <w:rsid w:val="00F07C20"/>
    <w:rsid w:val="00F3191E"/>
    <w:rsid w:val="00F7206D"/>
    <w:rsid w:val="00F72E24"/>
    <w:rsid w:val="00F80D07"/>
    <w:rsid w:val="00FB59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3861"/>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文(說明事項)"/>
    <w:basedOn w:val="a"/>
    <w:autoRedefine/>
    <w:rsid w:val="00E13861"/>
    <w:pPr>
      <w:tabs>
        <w:tab w:val="left" w:pos="4500"/>
      </w:tabs>
      <w:spacing w:line="400" w:lineRule="exact"/>
      <w:ind w:leftChars="5" w:left="12"/>
    </w:pPr>
    <w:rPr>
      <w:rFonts w:eastAsia="標楷體"/>
      <w:b/>
      <w:noProof/>
      <w:szCs w:val="24"/>
    </w:rPr>
  </w:style>
  <w:style w:type="paragraph" w:styleId="a4">
    <w:name w:val="Body Text Indent"/>
    <w:basedOn w:val="a"/>
    <w:link w:val="a5"/>
    <w:rsid w:val="00BA37B0"/>
    <w:pPr>
      <w:spacing w:after="120"/>
      <w:ind w:leftChars="200" w:left="480"/>
    </w:pPr>
  </w:style>
  <w:style w:type="character" w:customStyle="1" w:styleId="a5">
    <w:name w:val="本文縮排 字元"/>
    <w:basedOn w:val="a0"/>
    <w:link w:val="a4"/>
    <w:rsid w:val="00BA37B0"/>
    <w:rPr>
      <w:rFonts w:ascii="Times New Roman" w:eastAsia="新細明體" w:hAnsi="Times New Roman" w:cs="Times New Roman"/>
      <w:szCs w:val="20"/>
    </w:rPr>
  </w:style>
  <w:style w:type="paragraph" w:styleId="3">
    <w:name w:val="Body Text Indent 3"/>
    <w:basedOn w:val="a"/>
    <w:link w:val="30"/>
    <w:rsid w:val="00BA37B0"/>
    <w:pPr>
      <w:spacing w:after="120"/>
      <w:ind w:leftChars="200" w:left="480"/>
    </w:pPr>
    <w:rPr>
      <w:sz w:val="16"/>
      <w:szCs w:val="16"/>
    </w:rPr>
  </w:style>
  <w:style w:type="character" w:customStyle="1" w:styleId="30">
    <w:name w:val="本文縮排 3 字元"/>
    <w:basedOn w:val="a0"/>
    <w:link w:val="3"/>
    <w:rsid w:val="00BA37B0"/>
    <w:rPr>
      <w:rFonts w:ascii="Times New Roman" w:eastAsia="新細明體" w:hAnsi="Times New Roman" w:cs="Times New Roman"/>
      <w:sz w:val="16"/>
      <w:szCs w:val="16"/>
    </w:rPr>
  </w:style>
  <w:style w:type="paragraph" w:styleId="a6">
    <w:name w:val="header"/>
    <w:basedOn w:val="a"/>
    <w:link w:val="a7"/>
    <w:uiPriority w:val="99"/>
    <w:unhideWhenUsed/>
    <w:rsid w:val="00E04EB9"/>
    <w:pPr>
      <w:tabs>
        <w:tab w:val="center" w:pos="4153"/>
        <w:tab w:val="right" w:pos="8306"/>
      </w:tabs>
      <w:snapToGrid w:val="0"/>
    </w:pPr>
    <w:rPr>
      <w:sz w:val="20"/>
    </w:rPr>
  </w:style>
  <w:style w:type="character" w:customStyle="1" w:styleId="a7">
    <w:name w:val="頁首 字元"/>
    <w:basedOn w:val="a0"/>
    <w:link w:val="a6"/>
    <w:uiPriority w:val="99"/>
    <w:rsid w:val="00E04EB9"/>
    <w:rPr>
      <w:rFonts w:ascii="Times New Roman" w:eastAsia="新細明體" w:hAnsi="Times New Roman" w:cs="Times New Roman"/>
      <w:sz w:val="20"/>
      <w:szCs w:val="20"/>
    </w:rPr>
  </w:style>
  <w:style w:type="paragraph" w:styleId="a8">
    <w:name w:val="footer"/>
    <w:basedOn w:val="a"/>
    <w:link w:val="a9"/>
    <w:uiPriority w:val="99"/>
    <w:unhideWhenUsed/>
    <w:rsid w:val="00E04EB9"/>
    <w:pPr>
      <w:tabs>
        <w:tab w:val="center" w:pos="4153"/>
        <w:tab w:val="right" w:pos="8306"/>
      </w:tabs>
      <w:snapToGrid w:val="0"/>
    </w:pPr>
    <w:rPr>
      <w:sz w:val="20"/>
    </w:rPr>
  </w:style>
  <w:style w:type="character" w:customStyle="1" w:styleId="a9">
    <w:name w:val="頁尾 字元"/>
    <w:basedOn w:val="a0"/>
    <w:link w:val="a8"/>
    <w:uiPriority w:val="99"/>
    <w:rsid w:val="00E04EB9"/>
    <w:rPr>
      <w:rFonts w:ascii="Times New Roman" w:eastAsia="新細明體" w:hAnsi="Times New Roman" w:cs="Times New Roman"/>
      <w:sz w:val="20"/>
      <w:szCs w:val="20"/>
    </w:rPr>
  </w:style>
  <w:style w:type="paragraph" w:styleId="aa">
    <w:name w:val="List Paragraph"/>
    <w:basedOn w:val="a"/>
    <w:uiPriority w:val="34"/>
    <w:qFormat/>
    <w:rsid w:val="003E0057"/>
    <w:pPr>
      <w:ind w:leftChars="200" w:left="480"/>
    </w:pPr>
  </w:style>
  <w:style w:type="paragraph" w:styleId="ab">
    <w:name w:val="Balloon Text"/>
    <w:basedOn w:val="a"/>
    <w:link w:val="ac"/>
    <w:uiPriority w:val="99"/>
    <w:semiHidden/>
    <w:unhideWhenUsed/>
    <w:rsid w:val="008078D3"/>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8078D3"/>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3861"/>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文(說明事項)"/>
    <w:basedOn w:val="a"/>
    <w:autoRedefine/>
    <w:rsid w:val="00E13861"/>
    <w:pPr>
      <w:tabs>
        <w:tab w:val="left" w:pos="4500"/>
      </w:tabs>
      <w:spacing w:line="400" w:lineRule="exact"/>
      <w:ind w:leftChars="5" w:left="12"/>
    </w:pPr>
    <w:rPr>
      <w:rFonts w:eastAsia="標楷體"/>
      <w:b/>
      <w:noProof/>
      <w:szCs w:val="24"/>
    </w:rPr>
  </w:style>
  <w:style w:type="paragraph" w:styleId="a4">
    <w:name w:val="Body Text Indent"/>
    <w:basedOn w:val="a"/>
    <w:link w:val="a5"/>
    <w:rsid w:val="00BA37B0"/>
    <w:pPr>
      <w:spacing w:after="120"/>
      <w:ind w:leftChars="200" w:left="480"/>
    </w:pPr>
  </w:style>
  <w:style w:type="character" w:customStyle="1" w:styleId="a5">
    <w:name w:val="本文縮排 字元"/>
    <w:basedOn w:val="a0"/>
    <w:link w:val="a4"/>
    <w:rsid w:val="00BA37B0"/>
    <w:rPr>
      <w:rFonts w:ascii="Times New Roman" w:eastAsia="新細明體" w:hAnsi="Times New Roman" w:cs="Times New Roman"/>
      <w:szCs w:val="20"/>
    </w:rPr>
  </w:style>
  <w:style w:type="paragraph" w:styleId="3">
    <w:name w:val="Body Text Indent 3"/>
    <w:basedOn w:val="a"/>
    <w:link w:val="30"/>
    <w:rsid w:val="00BA37B0"/>
    <w:pPr>
      <w:spacing w:after="120"/>
      <w:ind w:leftChars="200" w:left="480"/>
    </w:pPr>
    <w:rPr>
      <w:sz w:val="16"/>
      <w:szCs w:val="16"/>
    </w:rPr>
  </w:style>
  <w:style w:type="character" w:customStyle="1" w:styleId="30">
    <w:name w:val="本文縮排 3 字元"/>
    <w:basedOn w:val="a0"/>
    <w:link w:val="3"/>
    <w:rsid w:val="00BA37B0"/>
    <w:rPr>
      <w:rFonts w:ascii="Times New Roman" w:eastAsia="新細明體" w:hAnsi="Times New Roman" w:cs="Times New Roman"/>
      <w:sz w:val="16"/>
      <w:szCs w:val="16"/>
    </w:rPr>
  </w:style>
  <w:style w:type="paragraph" w:styleId="a6">
    <w:name w:val="header"/>
    <w:basedOn w:val="a"/>
    <w:link w:val="a7"/>
    <w:uiPriority w:val="99"/>
    <w:unhideWhenUsed/>
    <w:rsid w:val="00E04EB9"/>
    <w:pPr>
      <w:tabs>
        <w:tab w:val="center" w:pos="4153"/>
        <w:tab w:val="right" w:pos="8306"/>
      </w:tabs>
      <w:snapToGrid w:val="0"/>
    </w:pPr>
    <w:rPr>
      <w:sz w:val="20"/>
    </w:rPr>
  </w:style>
  <w:style w:type="character" w:customStyle="1" w:styleId="a7">
    <w:name w:val="頁首 字元"/>
    <w:basedOn w:val="a0"/>
    <w:link w:val="a6"/>
    <w:uiPriority w:val="99"/>
    <w:rsid w:val="00E04EB9"/>
    <w:rPr>
      <w:rFonts w:ascii="Times New Roman" w:eastAsia="新細明體" w:hAnsi="Times New Roman" w:cs="Times New Roman"/>
      <w:sz w:val="20"/>
      <w:szCs w:val="20"/>
    </w:rPr>
  </w:style>
  <w:style w:type="paragraph" w:styleId="a8">
    <w:name w:val="footer"/>
    <w:basedOn w:val="a"/>
    <w:link w:val="a9"/>
    <w:uiPriority w:val="99"/>
    <w:unhideWhenUsed/>
    <w:rsid w:val="00E04EB9"/>
    <w:pPr>
      <w:tabs>
        <w:tab w:val="center" w:pos="4153"/>
        <w:tab w:val="right" w:pos="8306"/>
      </w:tabs>
      <w:snapToGrid w:val="0"/>
    </w:pPr>
    <w:rPr>
      <w:sz w:val="20"/>
    </w:rPr>
  </w:style>
  <w:style w:type="character" w:customStyle="1" w:styleId="a9">
    <w:name w:val="頁尾 字元"/>
    <w:basedOn w:val="a0"/>
    <w:link w:val="a8"/>
    <w:uiPriority w:val="99"/>
    <w:rsid w:val="00E04EB9"/>
    <w:rPr>
      <w:rFonts w:ascii="Times New Roman" w:eastAsia="新細明體" w:hAnsi="Times New Roman" w:cs="Times New Roman"/>
      <w:sz w:val="20"/>
      <w:szCs w:val="20"/>
    </w:rPr>
  </w:style>
  <w:style w:type="paragraph" w:styleId="aa">
    <w:name w:val="List Paragraph"/>
    <w:basedOn w:val="a"/>
    <w:uiPriority w:val="34"/>
    <w:qFormat/>
    <w:rsid w:val="003E0057"/>
    <w:pPr>
      <w:ind w:leftChars="200" w:left="480"/>
    </w:pPr>
  </w:style>
  <w:style w:type="paragraph" w:styleId="ab">
    <w:name w:val="Balloon Text"/>
    <w:basedOn w:val="a"/>
    <w:link w:val="ac"/>
    <w:uiPriority w:val="99"/>
    <w:semiHidden/>
    <w:unhideWhenUsed/>
    <w:rsid w:val="008078D3"/>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8078D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arspb.most.gov.tw/NSCWeb/modules/researcherweb/redirectOutsideURL.do?applicationId=01D2D4DC-2D92-4779-97C8-1539D6D77F01" TargetMode="Externa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oleObject" Target="embeddings/oleObject6.bin"/><Relationship Id="rId10" Type="http://schemas.openxmlformats.org/officeDocument/2006/relationships/image" Target="media/image10.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1375</Words>
  <Characters>7842</Characters>
  <Application>Microsoft Office Word</Application>
  <DocSecurity>0</DocSecurity>
  <Lines>65</Lines>
  <Paragraphs>18</Paragraphs>
  <ScaleCrop>false</ScaleCrop>
  <Company>Sky123.Org</Company>
  <LinksUpToDate>false</LinksUpToDate>
  <CharactersWithSpaces>9199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cp:lastPrinted>2017-06-09T07:49:00Z</cp:lastPrinted>
  <dcterms:created xsi:type="dcterms:W3CDTF">2018-01-04T06:28:00Z</dcterms:created>
  <dcterms:modified xsi:type="dcterms:W3CDTF">2018-01-04T06:28:00Z</dcterms:modified>
</cp:coreProperties>
</file>